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05CB" w:rsidRPr="00672818" w:rsidRDefault="009E05CB">
      <w:pPr>
        <w:rPr>
          <w:sz w:val="28"/>
          <w:szCs w:val="28"/>
        </w:rPr>
      </w:pPr>
    </w:p>
    <w:p w:rsidR="00672818" w:rsidRDefault="00672818" w:rsidP="00672818">
      <w:pPr>
        <w:jc w:val="center"/>
        <w:rPr>
          <w:b/>
          <w:bCs/>
          <w:sz w:val="28"/>
          <w:szCs w:val="28"/>
        </w:rPr>
      </w:pPr>
      <w:r w:rsidRPr="00672818">
        <w:rPr>
          <w:b/>
          <w:bCs/>
          <w:sz w:val="28"/>
          <w:szCs w:val="28"/>
        </w:rPr>
        <w:t>CALL FOR ENTRIES – OF THIS PLACE</w:t>
      </w:r>
    </w:p>
    <w:p w:rsidR="00672818" w:rsidRPr="00672818" w:rsidRDefault="00672818" w:rsidP="00672818">
      <w:pPr>
        <w:jc w:val="center"/>
        <w:rPr>
          <w:b/>
          <w:bCs/>
          <w:sz w:val="28"/>
          <w:szCs w:val="28"/>
        </w:rPr>
      </w:pPr>
      <w:r>
        <w:rPr>
          <w:b/>
          <w:bCs/>
          <w:sz w:val="28"/>
          <w:szCs w:val="28"/>
        </w:rPr>
        <w:t>July 4 – 28</w:t>
      </w:r>
      <w:r w:rsidRPr="00672818">
        <w:rPr>
          <w:b/>
          <w:bCs/>
          <w:sz w:val="28"/>
          <w:szCs w:val="28"/>
          <w:vertAlign w:val="superscript"/>
        </w:rPr>
        <w:t>th</w:t>
      </w:r>
      <w:r>
        <w:rPr>
          <w:b/>
          <w:bCs/>
          <w:sz w:val="28"/>
          <w:szCs w:val="28"/>
        </w:rPr>
        <w:t xml:space="preserve">, 2025 at </w:t>
      </w:r>
      <w:proofErr w:type="spellStart"/>
      <w:r>
        <w:rPr>
          <w:b/>
          <w:bCs/>
          <w:sz w:val="28"/>
          <w:szCs w:val="28"/>
        </w:rPr>
        <w:t>ArtCraft</w:t>
      </w:r>
      <w:proofErr w:type="spellEnd"/>
      <w:r>
        <w:rPr>
          <w:b/>
          <w:bCs/>
          <w:sz w:val="28"/>
          <w:szCs w:val="28"/>
        </w:rPr>
        <w:t>, Mahon Hall</w:t>
      </w:r>
    </w:p>
    <w:p w:rsidR="00672818" w:rsidRPr="00672818" w:rsidRDefault="00BE10E4" w:rsidP="00672818">
      <w:pPr>
        <w:jc w:val="center"/>
        <w:rPr>
          <w:b/>
          <w:bCs/>
          <w:color w:val="FF0000"/>
          <w:sz w:val="28"/>
          <w:szCs w:val="28"/>
        </w:rPr>
      </w:pPr>
      <w:r>
        <w:rPr>
          <w:b/>
          <w:bCs/>
          <w:color w:val="FF0000"/>
          <w:sz w:val="28"/>
          <w:szCs w:val="28"/>
        </w:rPr>
        <w:t>REVISED</w:t>
      </w:r>
      <w:r w:rsidR="00EB3048">
        <w:rPr>
          <w:b/>
          <w:bCs/>
          <w:color w:val="FF0000"/>
          <w:sz w:val="28"/>
          <w:szCs w:val="28"/>
        </w:rPr>
        <w:t>: May 11, 2025</w:t>
      </w:r>
    </w:p>
    <w:p w:rsidR="00672818" w:rsidRPr="00672818" w:rsidRDefault="00EB3048" w:rsidP="00672818">
      <w:pPr>
        <w:jc w:val="center"/>
        <w:rPr>
          <w:b/>
          <w:bCs/>
          <w:sz w:val="28"/>
          <w:szCs w:val="28"/>
          <w:u w:val="single"/>
          <w:lang w:val="en-US"/>
        </w:rPr>
      </w:pPr>
      <w:r>
        <w:rPr>
          <w:b/>
          <w:bCs/>
          <w:sz w:val="28"/>
          <w:szCs w:val="28"/>
          <w:u w:val="single"/>
          <w:lang w:val="en-US"/>
        </w:rPr>
        <w:t xml:space="preserve">REVISED MINI-PRINT </w:t>
      </w:r>
      <w:r w:rsidR="00672818" w:rsidRPr="00672818">
        <w:rPr>
          <w:b/>
          <w:bCs/>
          <w:sz w:val="28"/>
          <w:szCs w:val="28"/>
          <w:u w:val="single"/>
          <w:lang w:val="en-US"/>
        </w:rPr>
        <w:t xml:space="preserve">DEADLINE </w:t>
      </w:r>
      <w:r>
        <w:rPr>
          <w:b/>
          <w:bCs/>
          <w:sz w:val="28"/>
          <w:szCs w:val="28"/>
          <w:u w:val="single"/>
          <w:lang w:val="en-US"/>
        </w:rPr>
        <w:t>MAY 30TH</w:t>
      </w:r>
    </w:p>
    <w:p w:rsidR="00672818" w:rsidRPr="00672818" w:rsidRDefault="00672818" w:rsidP="00672818">
      <w:pPr>
        <w:jc w:val="center"/>
        <w:rPr>
          <w:b/>
          <w:bCs/>
          <w:sz w:val="28"/>
          <w:szCs w:val="28"/>
        </w:rPr>
      </w:pPr>
    </w:p>
    <w:p w:rsidR="00672818" w:rsidRPr="00672818" w:rsidRDefault="00672818" w:rsidP="00672818">
      <w:pPr>
        <w:rPr>
          <w:sz w:val="28"/>
          <w:szCs w:val="28"/>
        </w:rPr>
      </w:pPr>
      <w:r w:rsidRPr="00672818">
        <w:rPr>
          <w:sz w:val="28"/>
          <w:szCs w:val="28"/>
          <w:lang w:val="en-US"/>
        </w:rPr>
        <w:t xml:space="preserve">SSIPS is </w:t>
      </w:r>
      <w:r w:rsidR="001E6E0F">
        <w:rPr>
          <w:sz w:val="28"/>
          <w:szCs w:val="28"/>
          <w:lang w:val="en-US"/>
        </w:rPr>
        <w:t xml:space="preserve">very </w:t>
      </w:r>
      <w:r w:rsidRPr="00672818">
        <w:rPr>
          <w:sz w:val="28"/>
          <w:szCs w:val="28"/>
          <w:lang w:val="en-US"/>
        </w:rPr>
        <w:t xml:space="preserve">proud to be selected as one of the 2025 </w:t>
      </w:r>
      <w:proofErr w:type="spellStart"/>
      <w:r w:rsidRPr="00672818">
        <w:rPr>
          <w:sz w:val="28"/>
          <w:szCs w:val="28"/>
          <w:lang w:val="en-US"/>
        </w:rPr>
        <w:t>ArtCraft</w:t>
      </w:r>
      <w:proofErr w:type="spellEnd"/>
      <w:r w:rsidRPr="00672818">
        <w:rPr>
          <w:sz w:val="28"/>
          <w:szCs w:val="28"/>
          <w:lang w:val="en-US"/>
        </w:rPr>
        <w:t xml:space="preserve"> Showcase exhibitors</w:t>
      </w:r>
      <w:r w:rsidR="0022290A">
        <w:rPr>
          <w:sz w:val="28"/>
          <w:szCs w:val="28"/>
          <w:lang w:val="en-US"/>
        </w:rPr>
        <w:t xml:space="preserve">. </w:t>
      </w:r>
      <w:r w:rsidRPr="00672818">
        <w:rPr>
          <w:sz w:val="28"/>
          <w:szCs w:val="28"/>
          <w:lang w:val="en-US"/>
        </w:rPr>
        <w:t>This show is for members only, plus GISS students</w:t>
      </w:r>
      <w:r w:rsidR="00916E4F">
        <w:rPr>
          <w:sz w:val="28"/>
          <w:szCs w:val="28"/>
          <w:lang w:val="en-US"/>
        </w:rPr>
        <w:t xml:space="preserve"> participating in the SSIPS printmaking </w:t>
      </w:r>
      <w:proofErr w:type="spellStart"/>
      <w:r w:rsidR="00916E4F">
        <w:rPr>
          <w:sz w:val="28"/>
          <w:szCs w:val="28"/>
          <w:lang w:val="en-US"/>
        </w:rPr>
        <w:t>programme</w:t>
      </w:r>
      <w:proofErr w:type="spellEnd"/>
      <w:r w:rsidRPr="00672818">
        <w:rPr>
          <w:sz w:val="28"/>
          <w:szCs w:val="28"/>
          <w:lang w:val="en-US"/>
        </w:rPr>
        <w:t>.</w:t>
      </w:r>
    </w:p>
    <w:p w:rsidR="00672818" w:rsidRPr="00672818" w:rsidRDefault="00672818" w:rsidP="00672818">
      <w:pPr>
        <w:rPr>
          <w:sz w:val="28"/>
          <w:szCs w:val="28"/>
          <w:lang w:val="en-US"/>
        </w:rPr>
      </w:pPr>
      <w:r w:rsidRPr="00672818">
        <w:rPr>
          <w:sz w:val="28"/>
          <w:szCs w:val="28"/>
          <w:lang w:val="en-US"/>
        </w:rPr>
        <w:t xml:space="preserve">In the next months we will be working hard to create works that inspire islanders to see and treasure our home here on Salt Spring.  The show committee will curate the show, and this </w:t>
      </w:r>
      <w:r>
        <w:rPr>
          <w:sz w:val="28"/>
          <w:szCs w:val="28"/>
          <w:lang w:val="en-US"/>
        </w:rPr>
        <w:t>Call for Entries</w:t>
      </w:r>
      <w:r w:rsidRPr="00672818">
        <w:rPr>
          <w:sz w:val="28"/>
          <w:szCs w:val="28"/>
          <w:lang w:val="en-US"/>
        </w:rPr>
        <w:t xml:space="preserve"> </w:t>
      </w:r>
      <w:r>
        <w:rPr>
          <w:sz w:val="28"/>
          <w:szCs w:val="28"/>
          <w:lang w:val="en-US"/>
        </w:rPr>
        <w:t xml:space="preserve">describes the </w:t>
      </w:r>
      <w:r w:rsidRPr="00672818">
        <w:rPr>
          <w:sz w:val="28"/>
          <w:szCs w:val="28"/>
          <w:lang w:val="en-US"/>
        </w:rPr>
        <w:t>opportunities to get involved and the parameters within which we will all be working.</w:t>
      </w:r>
    </w:p>
    <w:p w:rsidR="00672818" w:rsidRPr="00672818" w:rsidRDefault="00672818" w:rsidP="00672818">
      <w:pPr>
        <w:rPr>
          <w:sz w:val="28"/>
          <w:szCs w:val="28"/>
        </w:rPr>
      </w:pPr>
      <w:r w:rsidRPr="00672818">
        <w:rPr>
          <w:sz w:val="28"/>
          <w:szCs w:val="28"/>
          <w:lang w:val="en-US"/>
        </w:rPr>
        <w:t xml:space="preserve">The themes are </w:t>
      </w:r>
      <w:r w:rsidRPr="00672818">
        <w:rPr>
          <w:b/>
          <w:bCs/>
          <w:i/>
          <w:iCs/>
          <w:sz w:val="28"/>
          <w:szCs w:val="28"/>
          <w:lang w:val="en-US"/>
        </w:rPr>
        <w:t>forests, marine life, flora/fauna, people, landscapes and “small made big”</w:t>
      </w:r>
      <w:r w:rsidRPr="00672818">
        <w:rPr>
          <w:sz w:val="28"/>
          <w:szCs w:val="28"/>
          <w:lang w:val="en-US"/>
        </w:rPr>
        <w:t xml:space="preserve"> (</w:t>
      </w:r>
      <w:proofErr w:type="spellStart"/>
      <w:r w:rsidRPr="00672818">
        <w:rPr>
          <w:sz w:val="28"/>
          <w:szCs w:val="28"/>
          <w:lang w:val="en-US"/>
        </w:rPr>
        <w:t>eg.</w:t>
      </w:r>
      <w:proofErr w:type="spellEnd"/>
      <w:r w:rsidRPr="00672818">
        <w:rPr>
          <w:sz w:val="28"/>
          <w:szCs w:val="28"/>
          <w:lang w:val="en-US"/>
        </w:rPr>
        <w:t xml:space="preserve"> </w:t>
      </w:r>
      <w:proofErr w:type="spellStart"/>
      <w:r w:rsidRPr="00672818">
        <w:rPr>
          <w:sz w:val="28"/>
          <w:szCs w:val="28"/>
          <w:lang w:val="en-US"/>
        </w:rPr>
        <w:t>Micro organisms</w:t>
      </w:r>
      <w:proofErr w:type="spellEnd"/>
      <w:r w:rsidRPr="00672818">
        <w:rPr>
          <w:sz w:val="28"/>
          <w:szCs w:val="28"/>
          <w:lang w:val="en-US"/>
        </w:rPr>
        <w:t>).</w:t>
      </w:r>
    </w:p>
    <w:p w:rsidR="00672818" w:rsidRPr="00672818" w:rsidRDefault="00672818" w:rsidP="00672818">
      <w:pPr>
        <w:pStyle w:val="ListParagraph"/>
        <w:numPr>
          <w:ilvl w:val="0"/>
          <w:numId w:val="1"/>
        </w:numPr>
        <w:rPr>
          <w:sz w:val="28"/>
          <w:szCs w:val="28"/>
        </w:rPr>
      </w:pPr>
      <w:r w:rsidRPr="00672818">
        <w:rPr>
          <w:sz w:val="28"/>
          <w:szCs w:val="28"/>
          <w:lang w:val="en-US"/>
        </w:rPr>
        <w:t xml:space="preserve">There are </w:t>
      </w:r>
      <w:r w:rsidRPr="00672818">
        <w:rPr>
          <w:b/>
          <w:bCs/>
          <w:sz w:val="28"/>
          <w:szCs w:val="28"/>
          <w:lang w:val="en-US"/>
        </w:rPr>
        <w:t>6 main components</w:t>
      </w:r>
      <w:r w:rsidRPr="00672818">
        <w:rPr>
          <w:sz w:val="28"/>
          <w:szCs w:val="28"/>
          <w:lang w:val="en-US"/>
        </w:rPr>
        <w:t>:</w:t>
      </w:r>
    </w:p>
    <w:p w:rsidR="00672818" w:rsidRPr="00672818" w:rsidRDefault="00672818" w:rsidP="00672818">
      <w:pPr>
        <w:numPr>
          <w:ilvl w:val="1"/>
          <w:numId w:val="1"/>
        </w:numPr>
        <w:rPr>
          <w:sz w:val="28"/>
          <w:szCs w:val="28"/>
        </w:rPr>
      </w:pPr>
      <w:r w:rsidRPr="00672818">
        <w:rPr>
          <w:sz w:val="28"/>
          <w:szCs w:val="28"/>
          <w:lang w:val="en-US"/>
        </w:rPr>
        <w:t xml:space="preserve">Feature back wall – a commanding </w:t>
      </w:r>
      <w:r w:rsidR="00916E4F">
        <w:rPr>
          <w:sz w:val="28"/>
          <w:szCs w:val="28"/>
          <w:lang w:val="en-US"/>
        </w:rPr>
        <w:t xml:space="preserve">large triptych in </w:t>
      </w:r>
      <w:r w:rsidRPr="00672818">
        <w:rPr>
          <w:sz w:val="28"/>
          <w:szCs w:val="28"/>
          <w:lang w:val="en-US"/>
        </w:rPr>
        <w:t xml:space="preserve">black, white and a bit of </w:t>
      </w:r>
      <w:proofErr w:type="spellStart"/>
      <w:r w:rsidRPr="00672818">
        <w:rPr>
          <w:sz w:val="28"/>
          <w:szCs w:val="28"/>
          <w:lang w:val="en-US"/>
        </w:rPr>
        <w:t>colour</w:t>
      </w:r>
      <w:proofErr w:type="spellEnd"/>
      <w:r w:rsidRPr="00672818">
        <w:rPr>
          <w:sz w:val="28"/>
          <w:szCs w:val="28"/>
          <w:lang w:val="en-US"/>
        </w:rPr>
        <w:t xml:space="preserve"> </w:t>
      </w:r>
    </w:p>
    <w:p w:rsidR="00672818" w:rsidRPr="00672818" w:rsidRDefault="00672818" w:rsidP="00672818">
      <w:pPr>
        <w:numPr>
          <w:ilvl w:val="1"/>
          <w:numId w:val="1"/>
        </w:numPr>
        <w:rPr>
          <w:sz w:val="28"/>
          <w:szCs w:val="28"/>
        </w:rPr>
      </w:pPr>
      <w:r w:rsidRPr="00672818">
        <w:rPr>
          <w:sz w:val="28"/>
          <w:szCs w:val="28"/>
          <w:lang w:val="en-US"/>
        </w:rPr>
        <w:t xml:space="preserve">Hanging printed tubes </w:t>
      </w:r>
    </w:p>
    <w:p w:rsidR="00672818" w:rsidRPr="00672818" w:rsidRDefault="00672818" w:rsidP="00672818">
      <w:pPr>
        <w:numPr>
          <w:ilvl w:val="1"/>
          <w:numId w:val="1"/>
        </w:numPr>
        <w:rPr>
          <w:sz w:val="28"/>
          <w:szCs w:val="28"/>
        </w:rPr>
      </w:pPr>
      <w:r w:rsidRPr="00672818">
        <w:rPr>
          <w:sz w:val="28"/>
          <w:szCs w:val="28"/>
          <w:lang w:val="en-US"/>
        </w:rPr>
        <w:t>Mini-prints (4 x 4”) created by our members</w:t>
      </w:r>
    </w:p>
    <w:p w:rsidR="00672818" w:rsidRPr="00672818" w:rsidRDefault="00672818" w:rsidP="00672818">
      <w:pPr>
        <w:numPr>
          <w:ilvl w:val="1"/>
          <w:numId w:val="1"/>
        </w:numPr>
        <w:rPr>
          <w:sz w:val="28"/>
          <w:szCs w:val="28"/>
        </w:rPr>
      </w:pPr>
      <w:r w:rsidRPr="00672818">
        <w:rPr>
          <w:sz w:val="28"/>
          <w:szCs w:val="28"/>
          <w:lang w:val="en-US"/>
        </w:rPr>
        <w:t>Mini-prints (4 x 4”) created by GISS students</w:t>
      </w:r>
    </w:p>
    <w:p w:rsidR="00672818" w:rsidRPr="00672818" w:rsidRDefault="00672818" w:rsidP="00672818">
      <w:pPr>
        <w:numPr>
          <w:ilvl w:val="1"/>
          <w:numId w:val="1"/>
        </w:numPr>
        <w:rPr>
          <w:sz w:val="28"/>
          <w:szCs w:val="28"/>
        </w:rPr>
      </w:pPr>
      <w:r w:rsidRPr="00672818">
        <w:rPr>
          <w:sz w:val="28"/>
          <w:szCs w:val="28"/>
          <w:lang w:val="en-US"/>
        </w:rPr>
        <w:t xml:space="preserve">3-D works </w:t>
      </w:r>
    </w:p>
    <w:p w:rsidR="00672818" w:rsidRPr="00916E4F" w:rsidRDefault="00672818" w:rsidP="00672818">
      <w:pPr>
        <w:numPr>
          <w:ilvl w:val="1"/>
          <w:numId w:val="1"/>
        </w:numPr>
        <w:rPr>
          <w:sz w:val="28"/>
          <w:szCs w:val="28"/>
        </w:rPr>
      </w:pPr>
      <w:r w:rsidRPr="00672818">
        <w:rPr>
          <w:sz w:val="28"/>
          <w:szCs w:val="28"/>
          <w:lang w:val="en-US"/>
        </w:rPr>
        <w:t xml:space="preserve">Display </w:t>
      </w:r>
      <w:r w:rsidR="00916E4F">
        <w:rPr>
          <w:sz w:val="28"/>
          <w:szCs w:val="28"/>
          <w:lang w:val="en-US"/>
        </w:rPr>
        <w:t xml:space="preserve">documenting </w:t>
      </w:r>
      <w:r w:rsidR="001E6E0F">
        <w:rPr>
          <w:sz w:val="28"/>
          <w:szCs w:val="28"/>
          <w:lang w:val="en-US"/>
        </w:rPr>
        <w:t xml:space="preserve">the </w:t>
      </w:r>
      <w:r w:rsidR="001E6E0F" w:rsidRPr="00672818">
        <w:rPr>
          <w:sz w:val="28"/>
          <w:szCs w:val="28"/>
          <w:lang w:val="en-US"/>
        </w:rPr>
        <w:t xml:space="preserve">triptych project </w:t>
      </w:r>
      <w:r w:rsidRPr="00672818">
        <w:rPr>
          <w:sz w:val="28"/>
          <w:szCs w:val="28"/>
          <w:lang w:val="en-US"/>
        </w:rPr>
        <w:t>process.</w:t>
      </w:r>
    </w:p>
    <w:p w:rsidR="00672818" w:rsidRPr="00672818" w:rsidRDefault="00672818" w:rsidP="00672818">
      <w:pPr>
        <w:pStyle w:val="ListParagraph"/>
        <w:numPr>
          <w:ilvl w:val="0"/>
          <w:numId w:val="2"/>
        </w:numPr>
        <w:rPr>
          <w:sz w:val="28"/>
          <w:szCs w:val="28"/>
        </w:rPr>
      </w:pPr>
      <w:r w:rsidRPr="00672818">
        <w:rPr>
          <w:sz w:val="28"/>
          <w:szCs w:val="28"/>
          <w:lang w:val="en-US"/>
        </w:rPr>
        <w:t xml:space="preserve">We have chosen a </w:t>
      </w:r>
      <w:proofErr w:type="spellStart"/>
      <w:r w:rsidRPr="00672818">
        <w:rPr>
          <w:b/>
          <w:bCs/>
          <w:sz w:val="28"/>
          <w:szCs w:val="28"/>
          <w:lang w:val="en-US"/>
        </w:rPr>
        <w:t>colour</w:t>
      </w:r>
      <w:proofErr w:type="spellEnd"/>
      <w:r w:rsidRPr="00672818">
        <w:rPr>
          <w:b/>
          <w:bCs/>
          <w:sz w:val="28"/>
          <w:szCs w:val="28"/>
          <w:lang w:val="en-US"/>
        </w:rPr>
        <w:t xml:space="preserve"> palette</w:t>
      </w:r>
      <w:r w:rsidRPr="00672818">
        <w:rPr>
          <w:sz w:val="28"/>
          <w:szCs w:val="28"/>
          <w:lang w:val="en-US"/>
        </w:rPr>
        <w:t xml:space="preserve"> for the entire exhibit, based on the </w:t>
      </w:r>
      <w:proofErr w:type="spellStart"/>
      <w:r w:rsidRPr="00672818">
        <w:rPr>
          <w:sz w:val="28"/>
          <w:szCs w:val="28"/>
          <w:lang w:val="en-US"/>
        </w:rPr>
        <w:t>colours</w:t>
      </w:r>
      <w:proofErr w:type="spellEnd"/>
      <w:r w:rsidRPr="00672818">
        <w:rPr>
          <w:sz w:val="28"/>
          <w:szCs w:val="28"/>
          <w:lang w:val="en-US"/>
        </w:rPr>
        <w:t xml:space="preserve"> in our iconic arbutus trees plus black and white for the triptych.  There is a </w:t>
      </w:r>
      <w:proofErr w:type="spellStart"/>
      <w:r w:rsidRPr="00672818">
        <w:rPr>
          <w:sz w:val="28"/>
          <w:szCs w:val="28"/>
          <w:lang w:val="en-US"/>
        </w:rPr>
        <w:t>colour</w:t>
      </w:r>
      <w:proofErr w:type="spellEnd"/>
      <w:r w:rsidRPr="00672818">
        <w:rPr>
          <w:sz w:val="28"/>
          <w:szCs w:val="28"/>
          <w:lang w:val="en-US"/>
        </w:rPr>
        <w:t xml:space="preserve"> palette on the back wall of the studio. All works will use this palette (these </w:t>
      </w:r>
      <w:proofErr w:type="spellStart"/>
      <w:r w:rsidRPr="00672818">
        <w:rPr>
          <w:sz w:val="28"/>
          <w:szCs w:val="28"/>
          <w:lang w:val="en-US"/>
        </w:rPr>
        <w:t>colours</w:t>
      </w:r>
      <w:proofErr w:type="spellEnd"/>
      <w:r w:rsidRPr="00672818">
        <w:rPr>
          <w:sz w:val="28"/>
          <w:szCs w:val="28"/>
          <w:lang w:val="en-US"/>
        </w:rPr>
        <w:t xml:space="preserve"> can also be blended).  We suggest you look at the trees!  And at images on your screen to see the </w:t>
      </w:r>
      <w:proofErr w:type="spellStart"/>
      <w:r w:rsidRPr="00672818">
        <w:rPr>
          <w:sz w:val="28"/>
          <w:szCs w:val="28"/>
          <w:lang w:val="en-US"/>
        </w:rPr>
        <w:t>colours</w:t>
      </w:r>
      <w:proofErr w:type="spellEnd"/>
      <w:r w:rsidRPr="00672818">
        <w:rPr>
          <w:sz w:val="28"/>
          <w:szCs w:val="28"/>
          <w:lang w:val="en-US"/>
        </w:rPr>
        <w:t xml:space="preserve"> more vividly!</w:t>
      </w:r>
    </w:p>
    <w:p w:rsidR="00672818" w:rsidRPr="00672818" w:rsidRDefault="00672818" w:rsidP="00672818">
      <w:pPr>
        <w:numPr>
          <w:ilvl w:val="0"/>
          <w:numId w:val="2"/>
        </w:numPr>
        <w:rPr>
          <w:sz w:val="28"/>
          <w:szCs w:val="28"/>
        </w:rPr>
      </w:pPr>
      <w:r w:rsidRPr="00672818">
        <w:rPr>
          <w:sz w:val="28"/>
          <w:szCs w:val="28"/>
          <w:lang w:val="en-US"/>
        </w:rPr>
        <w:lastRenderedPageBreak/>
        <w:t xml:space="preserve">More parameters.  </w:t>
      </w:r>
    </w:p>
    <w:p w:rsidR="00B86B4C" w:rsidRPr="00C16417" w:rsidRDefault="00B86B4C" w:rsidP="00672818">
      <w:pPr>
        <w:numPr>
          <w:ilvl w:val="1"/>
          <w:numId w:val="4"/>
        </w:numPr>
        <w:spacing w:after="0"/>
        <w:ind w:left="1434" w:hanging="357"/>
        <w:rPr>
          <w:sz w:val="28"/>
          <w:szCs w:val="28"/>
        </w:rPr>
      </w:pPr>
      <w:r w:rsidRPr="00C16417">
        <w:rPr>
          <w:sz w:val="28"/>
          <w:szCs w:val="28"/>
        </w:rPr>
        <w:t>The SSIPS Show Policy will apply</w:t>
      </w:r>
      <w:r w:rsidR="001E6E0F" w:rsidRPr="00C16417">
        <w:rPr>
          <w:sz w:val="28"/>
          <w:szCs w:val="28"/>
        </w:rPr>
        <w:t xml:space="preserve"> to this exhibition</w:t>
      </w:r>
      <w:r w:rsidRPr="00C16417">
        <w:rPr>
          <w:sz w:val="28"/>
          <w:szCs w:val="28"/>
        </w:rPr>
        <w:t xml:space="preserve">. </w:t>
      </w:r>
      <w:r w:rsidR="00916E4F" w:rsidRPr="00C16417">
        <w:rPr>
          <w:sz w:val="28"/>
          <w:szCs w:val="28"/>
        </w:rPr>
        <w:t>(See below.)</w:t>
      </w:r>
    </w:p>
    <w:p w:rsidR="00672818" w:rsidRPr="00672818" w:rsidRDefault="00672818" w:rsidP="00672818">
      <w:pPr>
        <w:numPr>
          <w:ilvl w:val="1"/>
          <w:numId w:val="4"/>
        </w:numPr>
        <w:spacing w:after="0"/>
        <w:ind w:left="1434" w:hanging="357"/>
        <w:rPr>
          <w:sz w:val="28"/>
          <w:szCs w:val="28"/>
        </w:rPr>
      </w:pPr>
      <w:r w:rsidRPr="00672818">
        <w:rPr>
          <w:sz w:val="28"/>
          <w:szCs w:val="28"/>
          <w:lang w:val="en-US"/>
        </w:rPr>
        <w:t>We will be charging a nominal entry fee to help cover the costs of the exhibit.</w:t>
      </w:r>
      <w:r>
        <w:rPr>
          <w:sz w:val="28"/>
          <w:szCs w:val="28"/>
          <w:lang w:val="en-US"/>
        </w:rPr>
        <w:t xml:space="preserve"> See each component. </w:t>
      </w:r>
    </w:p>
    <w:p w:rsidR="00672818" w:rsidRPr="00672818" w:rsidRDefault="00672818" w:rsidP="00672818">
      <w:pPr>
        <w:numPr>
          <w:ilvl w:val="1"/>
          <w:numId w:val="4"/>
        </w:numPr>
        <w:spacing w:after="0"/>
        <w:ind w:left="1434" w:hanging="357"/>
        <w:rPr>
          <w:sz w:val="28"/>
          <w:szCs w:val="28"/>
        </w:rPr>
      </w:pPr>
      <w:r w:rsidRPr="00672818">
        <w:rPr>
          <w:sz w:val="28"/>
          <w:szCs w:val="28"/>
          <w:lang w:val="en-US"/>
        </w:rPr>
        <w:t>All works must be for sale.  The back wall triptych and the tubes will be fundraisers for SSIPS.</w:t>
      </w:r>
    </w:p>
    <w:p w:rsidR="00672818" w:rsidRPr="00672818" w:rsidRDefault="00672818" w:rsidP="00672818">
      <w:pPr>
        <w:numPr>
          <w:ilvl w:val="1"/>
          <w:numId w:val="4"/>
        </w:numPr>
        <w:spacing w:after="0"/>
        <w:ind w:left="1434" w:hanging="357"/>
        <w:rPr>
          <w:sz w:val="28"/>
          <w:szCs w:val="28"/>
        </w:rPr>
      </w:pPr>
      <w:proofErr w:type="spellStart"/>
      <w:r w:rsidRPr="00672818">
        <w:rPr>
          <w:sz w:val="28"/>
          <w:szCs w:val="28"/>
          <w:lang w:val="en-US"/>
        </w:rPr>
        <w:t>ArtCraft</w:t>
      </w:r>
      <w:proofErr w:type="spellEnd"/>
      <w:r w:rsidRPr="00672818">
        <w:rPr>
          <w:sz w:val="28"/>
          <w:szCs w:val="28"/>
          <w:lang w:val="en-US"/>
        </w:rPr>
        <w:t xml:space="preserve"> will sell all works and will take a 35% commission.  No sitting is required.</w:t>
      </w:r>
    </w:p>
    <w:p w:rsidR="00672818" w:rsidRPr="00672818" w:rsidRDefault="00672818" w:rsidP="00672818">
      <w:pPr>
        <w:numPr>
          <w:ilvl w:val="1"/>
          <w:numId w:val="4"/>
        </w:numPr>
        <w:spacing w:after="0"/>
        <w:ind w:left="1434" w:hanging="357"/>
        <w:rPr>
          <w:sz w:val="28"/>
          <w:szCs w:val="28"/>
        </w:rPr>
      </w:pPr>
      <w:r w:rsidRPr="00672818">
        <w:rPr>
          <w:sz w:val="28"/>
          <w:szCs w:val="28"/>
          <w:lang w:val="en-US"/>
        </w:rPr>
        <w:t xml:space="preserve">All works must be original, hand-pulled prints. </w:t>
      </w:r>
      <w:r w:rsidR="001E6E0F">
        <w:rPr>
          <w:sz w:val="28"/>
          <w:szCs w:val="28"/>
          <w:lang w:val="en-US"/>
        </w:rPr>
        <w:t>No reproductions.</w:t>
      </w:r>
    </w:p>
    <w:p w:rsidR="00672818" w:rsidRPr="00672818" w:rsidRDefault="00672818" w:rsidP="00672818">
      <w:pPr>
        <w:numPr>
          <w:ilvl w:val="1"/>
          <w:numId w:val="4"/>
        </w:numPr>
        <w:spacing w:after="0"/>
        <w:ind w:left="1434" w:hanging="357"/>
        <w:rPr>
          <w:sz w:val="28"/>
          <w:szCs w:val="28"/>
        </w:rPr>
      </w:pPr>
      <w:r w:rsidRPr="00672818">
        <w:rPr>
          <w:sz w:val="28"/>
          <w:szCs w:val="28"/>
          <w:lang w:val="en-US"/>
        </w:rPr>
        <w:t xml:space="preserve">No less than 85% of the work must be printed. </w:t>
      </w:r>
    </w:p>
    <w:p w:rsidR="00672818" w:rsidRPr="00672818" w:rsidRDefault="00672818" w:rsidP="00672818">
      <w:pPr>
        <w:numPr>
          <w:ilvl w:val="1"/>
          <w:numId w:val="4"/>
        </w:numPr>
        <w:spacing w:after="0"/>
        <w:ind w:left="1434" w:hanging="357"/>
        <w:rPr>
          <w:sz w:val="28"/>
          <w:szCs w:val="28"/>
        </w:rPr>
      </w:pPr>
      <w:r w:rsidRPr="00672818">
        <w:rPr>
          <w:sz w:val="28"/>
          <w:szCs w:val="28"/>
          <w:lang w:val="en-US"/>
        </w:rPr>
        <w:t>No AI generated prints will be accepted.   </w:t>
      </w:r>
    </w:p>
    <w:p w:rsidR="00672818" w:rsidRPr="00672818" w:rsidRDefault="00672818" w:rsidP="00672818">
      <w:pPr>
        <w:numPr>
          <w:ilvl w:val="1"/>
          <w:numId w:val="4"/>
        </w:numPr>
        <w:spacing w:after="0"/>
        <w:ind w:left="1434" w:hanging="357"/>
        <w:rPr>
          <w:sz w:val="28"/>
          <w:szCs w:val="28"/>
        </w:rPr>
      </w:pPr>
      <w:r w:rsidRPr="00672818">
        <w:rPr>
          <w:sz w:val="28"/>
          <w:szCs w:val="28"/>
          <w:lang w:val="en-US"/>
        </w:rPr>
        <w:t xml:space="preserve">Collaborations for tubes and 3-D works are welcome. </w:t>
      </w:r>
    </w:p>
    <w:p w:rsidR="00672818" w:rsidRPr="00672818" w:rsidRDefault="00672818" w:rsidP="00672818">
      <w:pPr>
        <w:rPr>
          <w:sz w:val="28"/>
          <w:szCs w:val="28"/>
        </w:rPr>
      </w:pPr>
    </w:p>
    <w:p w:rsidR="00672818" w:rsidRPr="00672818" w:rsidRDefault="00672818" w:rsidP="00672818">
      <w:pPr>
        <w:rPr>
          <w:sz w:val="28"/>
          <w:szCs w:val="28"/>
        </w:rPr>
      </w:pPr>
      <w:r w:rsidRPr="00672818">
        <w:rPr>
          <w:b/>
          <w:bCs/>
          <w:sz w:val="28"/>
          <w:szCs w:val="28"/>
          <w:lang w:val="en-US"/>
        </w:rPr>
        <w:t>SUBMISSION PROCESSES</w:t>
      </w:r>
    </w:p>
    <w:p w:rsidR="00672818" w:rsidRPr="00672818" w:rsidRDefault="00B86B4C" w:rsidP="00672818">
      <w:pPr>
        <w:numPr>
          <w:ilvl w:val="0"/>
          <w:numId w:val="3"/>
        </w:numPr>
        <w:rPr>
          <w:sz w:val="28"/>
          <w:szCs w:val="28"/>
        </w:rPr>
      </w:pPr>
      <w:r>
        <w:rPr>
          <w:sz w:val="28"/>
          <w:szCs w:val="28"/>
          <w:lang w:val="en-US"/>
        </w:rPr>
        <w:t>For information only: b</w:t>
      </w:r>
      <w:r w:rsidR="00672818" w:rsidRPr="00672818">
        <w:rPr>
          <w:sz w:val="28"/>
          <w:szCs w:val="28"/>
          <w:lang w:val="en-US"/>
        </w:rPr>
        <w:t>ack wall triptych – once the design is approved, we can start carving.  All materials will be supplied. Carvers will be needed on Fridays, starting soon.  Stand by for more info.  Contact: Pam, pamelaplumb80@gmail.com</w:t>
      </w:r>
    </w:p>
    <w:p w:rsidR="001E6E0F" w:rsidRPr="00A2419C" w:rsidRDefault="001E6E0F" w:rsidP="00247BC8">
      <w:pPr>
        <w:pStyle w:val="ListParagraph"/>
        <w:numPr>
          <w:ilvl w:val="0"/>
          <w:numId w:val="7"/>
        </w:numPr>
        <w:spacing w:line="254" w:lineRule="auto"/>
        <w:rPr>
          <w:rFonts w:cstheme="minorHAnsi"/>
          <w:sz w:val="28"/>
          <w:szCs w:val="28"/>
        </w:rPr>
      </w:pPr>
      <w:r w:rsidRPr="00247BC8">
        <w:rPr>
          <w:rFonts w:cstheme="minorHAnsi"/>
          <w:color w:val="073763"/>
          <w:sz w:val="28"/>
          <w:szCs w:val="28"/>
        </w:rPr>
        <w:t xml:space="preserve">Tubes </w:t>
      </w:r>
      <w:r w:rsidRPr="00A2419C">
        <w:rPr>
          <w:rFonts w:cstheme="minorHAnsi"/>
          <w:sz w:val="28"/>
          <w:szCs w:val="28"/>
        </w:rPr>
        <w:t xml:space="preserve">– These are </w:t>
      </w:r>
      <w:r w:rsidR="00916E4F" w:rsidRPr="00A2419C">
        <w:rPr>
          <w:rFonts w:cstheme="minorHAnsi"/>
          <w:sz w:val="28"/>
          <w:szCs w:val="28"/>
        </w:rPr>
        <w:t xml:space="preserve">12 </w:t>
      </w:r>
      <w:r w:rsidRPr="00A2419C">
        <w:rPr>
          <w:rFonts w:cstheme="minorHAnsi"/>
          <w:sz w:val="28"/>
          <w:szCs w:val="28"/>
        </w:rPr>
        <w:t xml:space="preserve">nylon fabric tubes that are </w:t>
      </w:r>
      <w:r w:rsidR="00916E4F" w:rsidRPr="00A2419C">
        <w:rPr>
          <w:rFonts w:cstheme="minorHAnsi"/>
          <w:sz w:val="28"/>
          <w:szCs w:val="28"/>
        </w:rPr>
        <w:t>11.5</w:t>
      </w:r>
      <w:r w:rsidRPr="00A2419C">
        <w:rPr>
          <w:rFonts w:cstheme="minorHAnsi"/>
          <w:sz w:val="28"/>
          <w:szCs w:val="28"/>
        </w:rPr>
        <w:t>” in diameter</w:t>
      </w:r>
      <w:r w:rsidR="00916E4F" w:rsidRPr="00A2419C">
        <w:rPr>
          <w:rFonts w:cstheme="minorHAnsi"/>
          <w:sz w:val="28"/>
          <w:szCs w:val="28"/>
        </w:rPr>
        <w:t xml:space="preserve">. There will be two each of </w:t>
      </w:r>
      <w:r w:rsidRPr="00A2419C">
        <w:rPr>
          <w:rFonts w:cstheme="minorHAnsi"/>
          <w:sz w:val="28"/>
          <w:szCs w:val="28"/>
        </w:rPr>
        <w:t xml:space="preserve">6, 7 or 8’ in height. When flat, the fabric is 17” wide and seamed on two edges.  Most will be hung from the stage gallery lighting grid and lit internally; several others will be free standing with the exterior lit.  </w:t>
      </w:r>
    </w:p>
    <w:p w:rsidR="001E6E0F" w:rsidRPr="00A2419C" w:rsidRDefault="001E6E0F" w:rsidP="00247BC8">
      <w:pPr>
        <w:pStyle w:val="ListParagraph"/>
        <w:numPr>
          <w:ilvl w:val="0"/>
          <w:numId w:val="8"/>
        </w:numPr>
        <w:spacing w:line="254" w:lineRule="auto"/>
        <w:rPr>
          <w:rFonts w:cstheme="minorHAnsi"/>
          <w:sz w:val="28"/>
          <w:szCs w:val="28"/>
        </w:rPr>
      </w:pPr>
      <w:r w:rsidRPr="00A2419C">
        <w:rPr>
          <w:rFonts w:cstheme="minorHAnsi"/>
          <w:sz w:val="28"/>
          <w:szCs w:val="28"/>
        </w:rPr>
        <w:t>We are requesting that you send us a concept drawing by March 31</w:t>
      </w:r>
      <w:r w:rsidRPr="00A2419C">
        <w:rPr>
          <w:rFonts w:cstheme="minorHAnsi"/>
          <w:sz w:val="28"/>
          <w:szCs w:val="28"/>
          <w:vertAlign w:val="superscript"/>
        </w:rPr>
        <w:t>st</w:t>
      </w:r>
      <w:r w:rsidRPr="00A2419C">
        <w:rPr>
          <w:rFonts w:cstheme="minorHAnsi"/>
          <w:sz w:val="28"/>
          <w:szCs w:val="28"/>
        </w:rPr>
        <w:t xml:space="preserve"> or earlier, with the understanding that to ensure a cohesive approach to the show we reserve the right to request changes.  </w:t>
      </w:r>
    </w:p>
    <w:p w:rsidR="001E6E0F" w:rsidRPr="00A2419C" w:rsidRDefault="00247BC8" w:rsidP="00247BC8">
      <w:pPr>
        <w:pStyle w:val="gmail-listparagraph"/>
        <w:numPr>
          <w:ilvl w:val="0"/>
          <w:numId w:val="8"/>
        </w:numPr>
        <w:spacing w:before="0" w:beforeAutospacing="0" w:after="0" w:afterAutospacing="0" w:line="254" w:lineRule="auto"/>
        <w:rPr>
          <w:rFonts w:asciiTheme="minorHAnsi" w:hAnsiTheme="minorHAnsi" w:cstheme="minorHAnsi"/>
          <w:sz w:val="28"/>
          <w:szCs w:val="28"/>
        </w:rPr>
      </w:pPr>
      <w:r w:rsidRPr="00A2419C">
        <w:rPr>
          <w:rFonts w:asciiTheme="minorHAnsi" w:hAnsiTheme="minorHAnsi" w:cstheme="minorHAnsi"/>
          <w:sz w:val="28"/>
          <w:szCs w:val="28"/>
        </w:rPr>
        <w:t>T</w:t>
      </w:r>
      <w:r w:rsidR="001E6E0F" w:rsidRPr="00A2419C">
        <w:rPr>
          <w:rFonts w:asciiTheme="minorHAnsi" w:hAnsiTheme="minorHAnsi" w:cstheme="minorHAnsi"/>
          <w:sz w:val="28"/>
          <w:szCs w:val="28"/>
        </w:rPr>
        <w:t xml:space="preserve">here will be 2 tubes allocated for each theme noted above. You can choose the length you want, and also your lighting preference: internal or external. So: themes, length and lighting preference will be allocated first come first served once your concept is accepted.  </w:t>
      </w:r>
      <w:r w:rsidR="00BE10E4">
        <w:rPr>
          <w:rFonts w:asciiTheme="minorHAnsi" w:hAnsiTheme="minorHAnsi" w:cstheme="minorHAnsi"/>
          <w:sz w:val="28"/>
          <w:szCs w:val="28"/>
        </w:rPr>
        <w:t>Contact Nora, nlayard@shaw.ca.</w:t>
      </w:r>
    </w:p>
    <w:p w:rsidR="00E42436" w:rsidRDefault="00E42436" w:rsidP="00247BC8">
      <w:pPr>
        <w:pStyle w:val="gmail-listparagraph"/>
        <w:numPr>
          <w:ilvl w:val="0"/>
          <w:numId w:val="8"/>
        </w:numPr>
        <w:spacing w:before="0" w:beforeAutospacing="0" w:after="0" w:afterAutospacing="0" w:line="254" w:lineRule="auto"/>
        <w:rPr>
          <w:rFonts w:asciiTheme="minorHAnsi" w:hAnsiTheme="minorHAnsi" w:cstheme="minorHAnsi"/>
          <w:sz w:val="28"/>
          <w:szCs w:val="28"/>
        </w:rPr>
      </w:pPr>
      <w:r>
        <w:rPr>
          <w:rFonts w:asciiTheme="minorHAnsi" w:hAnsiTheme="minorHAnsi" w:cstheme="minorHAnsi"/>
          <w:sz w:val="28"/>
          <w:szCs w:val="28"/>
        </w:rPr>
        <w:t>The tubes will be very lightly washed with acrylic dyes per the theme.</w:t>
      </w:r>
    </w:p>
    <w:p w:rsidR="00E42436" w:rsidRDefault="00E42436" w:rsidP="00247BC8">
      <w:pPr>
        <w:pStyle w:val="gmail-listparagraph"/>
        <w:numPr>
          <w:ilvl w:val="0"/>
          <w:numId w:val="8"/>
        </w:numPr>
        <w:spacing w:before="0" w:beforeAutospacing="0" w:after="0" w:afterAutospacing="0" w:line="254" w:lineRule="auto"/>
        <w:rPr>
          <w:rFonts w:asciiTheme="minorHAnsi" w:hAnsiTheme="minorHAnsi" w:cstheme="minorHAnsi"/>
          <w:sz w:val="28"/>
          <w:szCs w:val="28"/>
        </w:rPr>
      </w:pPr>
      <w:r>
        <w:rPr>
          <w:rFonts w:asciiTheme="minorHAnsi" w:hAnsiTheme="minorHAnsi" w:cstheme="minorHAnsi"/>
          <w:sz w:val="28"/>
          <w:szCs w:val="28"/>
        </w:rPr>
        <w:lastRenderedPageBreak/>
        <w:t xml:space="preserve">If a seam is undone to facilitate printing, it must be resewn in </w:t>
      </w:r>
      <w:r w:rsidRPr="00E42436">
        <w:rPr>
          <w:rFonts w:asciiTheme="minorHAnsi" w:hAnsiTheme="minorHAnsi" w:cstheme="minorHAnsi"/>
          <w:sz w:val="28"/>
          <w:szCs w:val="28"/>
          <w:u w:val="single"/>
        </w:rPr>
        <w:t>exactly</w:t>
      </w:r>
      <w:r>
        <w:rPr>
          <w:rFonts w:asciiTheme="minorHAnsi" w:hAnsiTheme="minorHAnsi" w:cstheme="minorHAnsi"/>
          <w:sz w:val="28"/>
          <w:szCs w:val="28"/>
        </w:rPr>
        <w:t xml:space="preserve"> the same line.  Please ask if you need sewing assistance.</w:t>
      </w:r>
    </w:p>
    <w:p w:rsidR="001E6E0F" w:rsidRPr="00C16417" w:rsidRDefault="001E6E0F" w:rsidP="00247BC8">
      <w:pPr>
        <w:pStyle w:val="gmail-listparagraph"/>
        <w:numPr>
          <w:ilvl w:val="0"/>
          <w:numId w:val="8"/>
        </w:numPr>
        <w:spacing w:before="0" w:beforeAutospacing="0" w:after="0" w:afterAutospacing="0" w:line="254" w:lineRule="auto"/>
        <w:rPr>
          <w:rFonts w:asciiTheme="minorHAnsi" w:hAnsiTheme="minorHAnsi" w:cstheme="minorHAnsi"/>
          <w:sz w:val="28"/>
          <w:szCs w:val="28"/>
        </w:rPr>
      </w:pPr>
      <w:r w:rsidRPr="00C16417">
        <w:rPr>
          <w:rFonts w:asciiTheme="minorHAnsi" w:hAnsiTheme="minorHAnsi" w:cstheme="minorHAnsi"/>
          <w:sz w:val="28"/>
          <w:szCs w:val="28"/>
        </w:rPr>
        <w:t>Keep in mind that the tubes will all be level at the top, with the length variations evident at floor level.  (SEE ATTACHED DIAGRAM)</w:t>
      </w:r>
    </w:p>
    <w:p w:rsidR="001E6E0F" w:rsidRPr="00A2419C" w:rsidRDefault="001E6E0F" w:rsidP="00247BC8">
      <w:pPr>
        <w:pStyle w:val="gmail-listparagraph"/>
        <w:numPr>
          <w:ilvl w:val="0"/>
          <w:numId w:val="8"/>
        </w:numPr>
        <w:spacing w:before="0" w:beforeAutospacing="0" w:after="0" w:afterAutospacing="0" w:line="254" w:lineRule="auto"/>
        <w:rPr>
          <w:rFonts w:asciiTheme="minorHAnsi" w:hAnsiTheme="minorHAnsi" w:cstheme="minorHAnsi"/>
          <w:sz w:val="28"/>
          <w:szCs w:val="28"/>
        </w:rPr>
      </w:pPr>
      <w:r w:rsidRPr="00A2419C">
        <w:rPr>
          <w:rFonts w:asciiTheme="minorHAnsi" w:hAnsiTheme="minorHAnsi" w:cstheme="minorHAnsi"/>
          <w:sz w:val="28"/>
          <w:szCs w:val="28"/>
        </w:rPr>
        <w:t xml:space="preserve">Please note that the optimal focal area for print images will be between 3ft and 6ft from the floor, and for the internally lit tubes illumination will diminish towards the floor.  </w:t>
      </w:r>
    </w:p>
    <w:p w:rsidR="00247BC8" w:rsidRPr="00BE10E4" w:rsidRDefault="00247BC8" w:rsidP="00247BC8">
      <w:pPr>
        <w:pStyle w:val="gmail-listparagraph"/>
        <w:numPr>
          <w:ilvl w:val="0"/>
          <w:numId w:val="8"/>
        </w:numPr>
        <w:spacing w:before="0" w:beforeAutospacing="0" w:after="0" w:afterAutospacing="0" w:line="254" w:lineRule="auto"/>
        <w:rPr>
          <w:rFonts w:asciiTheme="minorHAnsi" w:hAnsiTheme="minorHAnsi" w:cstheme="minorHAnsi"/>
          <w:sz w:val="28"/>
          <w:szCs w:val="28"/>
        </w:rPr>
      </w:pPr>
      <w:r w:rsidRPr="00BE10E4">
        <w:rPr>
          <w:rFonts w:asciiTheme="minorHAnsi" w:hAnsiTheme="minorHAnsi" w:cstheme="minorHAnsi"/>
          <w:sz w:val="28"/>
          <w:szCs w:val="28"/>
        </w:rPr>
        <w:t>There is no entry fee</w:t>
      </w:r>
      <w:r w:rsidR="00BE10E4" w:rsidRPr="00BE10E4">
        <w:rPr>
          <w:rFonts w:asciiTheme="minorHAnsi" w:hAnsiTheme="minorHAnsi" w:cstheme="minorHAnsi"/>
          <w:sz w:val="28"/>
          <w:szCs w:val="28"/>
        </w:rPr>
        <w:t>, and all materials are free, including inks</w:t>
      </w:r>
      <w:r w:rsidRPr="00BE10E4">
        <w:rPr>
          <w:rFonts w:asciiTheme="minorHAnsi" w:hAnsiTheme="minorHAnsi" w:cstheme="minorHAnsi"/>
          <w:sz w:val="28"/>
          <w:szCs w:val="28"/>
        </w:rPr>
        <w:t>.</w:t>
      </w:r>
    </w:p>
    <w:p w:rsidR="001E6E0F" w:rsidRPr="00BE10E4" w:rsidRDefault="001E6E0F" w:rsidP="00247BC8">
      <w:pPr>
        <w:pStyle w:val="gmail-listparagraph"/>
        <w:numPr>
          <w:ilvl w:val="0"/>
          <w:numId w:val="8"/>
        </w:numPr>
        <w:spacing w:before="0" w:beforeAutospacing="0" w:after="160" w:afterAutospacing="0" w:line="254" w:lineRule="auto"/>
        <w:rPr>
          <w:rFonts w:asciiTheme="minorHAnsi" w:hAnsiTheme="minorHAnsi" w:cstheme="minorHAnsi"/>
          <w:sz w:val="28"/>
          <w:szCs w:val="28"/>
        </w:rPr>
      </w:pPr>
      <w:r w:rsidRPr="00BE10E4">
        <w:rPr>
          <w:rFonts w:asciiTheme="minorHAnsi" w:hAnsiTheme="minorHAnsi" w:cstheme="minorHAnsi"/>
          <w:sz w:val="28"/>
          <w:szCs w:val="28"/>
        </w:rPr>
        <w:t xml:space="preserve">Please contact us for technical advice about printing on this fabric.  Contact: Nora, </w:t>
      </w:r>
      <w:hyperlink r:id="rId7" w:history="1">
        <w:r w:rsidRPr="00BE10E4">
          <w:rPr>
            <w:rStyle w:val="Hyperlink"/>
            <w:rFonts w:asciiTheme="minorHAnsi" w:hAnsiTheme="minorHAnsi" w:cstheme="minorHAnsi"/>
            <w:color w:val="auto"/>
            <w:sz w:val="28"/>
            <w:szCs w:val="28"/>
            <w:lang w:val="en-US"/>
          </w:rPr>
          <w:t>nlayard@shaw.ca</w:t>
        </w:r>
      </w:hyperlink>
    </w:p>
    <w:p w:rsidR="00EB3048" w:rsidRPr="00EB3048" w:rsidRDefault="00672818" w:rsidP="00672818">
      <w:pPr>
        <w:numPr>
          <w:ilvl w:val="0"/>
          <w:numId w:val="3"/>
        </w:numPr>
        <w:rPr>
          <w:sz w:val="28"/>
          <w:szCs w:val="28"/>
        </w:rPr>
      </w:pPr>
      <w:r w:rsidRPr="00672818">
        <w:rPr>
          <w:sz w:val="28"/>
          <w:szCs w:val="28"/>
          <w:lang w:val="en-US"/>
        </w:rPr>
        <w:t xml:space="preserve">Mini-prints – We encourage you to start now!  </w:t>
      </w:r>
      <w:r w:rsidR="004D2103">
        <w:rPr>
          <w:sz w:val="28"/>
          <w:szCs w:val="28"/>
          <w:lang w:val="en-US"/>
        </w:rPr>
        <w:t>Y</w:t>
      </w:r>
      <w:r w:rsidRPr="00672818">
        <w:rPr>
          <w:sz w:val="28"/>
          <w:szCs w:val="28"/>
          <w:lang w:val="en-US"/>
        </w:rPr>
        <w:t>ou can enter up to 5 unique mini-prints</w:t>
      </w:r>
      <w:r w:rsidR="00247BC8">
        <w:rPr>
          <w:sz w:val="28"/>
          <w:szCs w:val="28"/>
          <w:lang w:val="en-US"/>
        </w:rPr>
        <w:t xml:space="preserve"> with your entry fee</w:t>
      </w:r>
      <w:r w:rsidRPr="00672818">
        <w:rPr>
          <w:sz w:val="28"/>
          <w:szCs w:val="28"/>
          <w:lang w:val="en-US"/>
        </w:rPr>
        <w:t xml:space="preserve">, however, not all may be shown on the wall depending on numbers and the </w:t>
      </w:r>
      <w:r w:rsidR="00B86B4C" w:rsidRPr="00672818">
        <w:rPr>
          <w:sz w:val="28"/>
          <w:szCs w:val="28"/>
          <w:lang w:val="en-US"/>
        </w:rPr>
        <w:t xml:space="preserve">overall </w:t>
      </w:r>
      <w:r w:rsidRPr="00672818">
        <w:rPr>
          <w:sz w:val="28"/>
          <w:szCs w:val="28"/>
          <w:lang w:val="en-US"/>
        </w:rPr>
        <w:t xml:space="preserve">show.  Prints must </w:t>
      </w:r>
      <w:r w:rsidR="00916E4F">
        <w:rPr>
          <w:sz w:val="28"/>
          <w:szCs w:val="28"/>
          <w:lang w:val="en-US"/>
        </w:rPr>
        <w:t xml:space="preserve">be </w:t>
      </w:r>
      <w:r w:rsidRPr="00672818">
        <w:rPr>
          <w:sz w:val="28"/>
          <w:szCs w:val="28"/>
          <w:lang w:val="en-US"/>
        </w:rPr>
        <w:t xml:space="preserve">unframed, signed, titled and numbered, and be 4” x 4” with a 1” border around. </w:t>
      </w:r>
      <w:r w:rsidR="00486806">
        <w:rPr>
          <w:sz w:val="28"/>
          <w:szCs w:val="28"/>
          <w:lang w:val="en-US"/>
        </w:rPr>
        <w:t xml:space="preserve"> (Exactly 6 x 6” paper.) Paper must have deckle edges. (Please ask about how to do this.) </w:t>
      </w:r>
      <w:r w:rsidRPr="00672818">
        <w:rPr>
          <w:sz w:val="28"/>
          <w:szCs w:val="28"/>
          <w:lang w:val="en-US"/>
        </w:rPr>
        <w:t xml:space="preserve"> Prints will be mounted and displayed in groups within a mat frame. </w:t>
      </w:r>
      <w:r w:rsidRPr="004D2103">
        <w:rPr>
          <w:b/>
          <w:bCs/>
          <w:i/>
          <w:iCs/>
          <w:sz w:val="28"/>
          <w:szCs w:val="28"/>
          <w:lang w:val="en-US"/>
        </w:rPr>
        <w:t>All prints will be offered for sale at $75</w:t>
      </w:r>
      <w:r w:rsidR="0022290A">
        <w:rPr>
          <w:b/>
          <w:bCs/>
          <w:i/>
          <w:iCs/>
          <w:sz w:val="28"/>
          <w:szCs w:val="28"/>
          <w:lang w:val="en-US"/>
        </w:rPr>
        <w:t>.</w:t>
      </w:r>
      <w:r w:rsidRPr="00672818">
        <w:rPr>
          <w:sz w:val="28"/>
          <w:szCs w:val="28"/>
          <w:lang w:val="en-US"/>
        </w:rPr>
        <w:t xml:space="preserve"> </w:t>
      </w:r>
    </w:p>
    <w:p w:rsidR="00672818" w:rsidRPr="00672818" w:rsidRDefault="0022290A" w:rsidP="00672818">
      <w:pPr>
        <w:numPr>
          <w:ilvl w:val="0"/>
          <w:numId w:val="3"/>
        </w:numPr>
        <w:rPr>
          <w:sz w:val="28"/>
          <w:szCs w:val="28"/>
        </w:rPr>
      </w:pPr>
      <w:r>
        <w:rPr>
          <w:sz w:val="28"/>
          <w:szCs w:val="28"/>
          <w:lang w:val="en-US"/>
        </w:rPr>
        <w:t>W</w:t>
      </w:r>
      <w:r w:rsidR="00672818" w:rsidRPr="00672818">
        <w:rPr>
          <w:sz w:val="28"/>
          <w:szCs w:val="28"/>
          <w:lang w:val="en-US"/>
        </w:rPr>
        <w:t xml:space="preserve">e encourage you to offer any additional prints from an edition for sale as well. These must be in </w:t>
      </w:r>
      <w:r w:rsidR="00486806">
        <w:rPr>
          <w:sz w:val="28"/>
          <w:szCs w:val="28"/>
          <w:lang w:val="en-US"/>
        </w:rPr>
        <w:t xml:space="preserve">crystal </w:t>
      </w:r>
      <w:r w:rsidR="00672818" w:rsidRPr="00672818">
        <w:rPr>
          <w:sz w:val="28"/>
          <w:szCs w:val="28"/>
          <w:lang w:val="en-US"/>
        </w:rPr>
        <w:t xml:space="preserve">clear plastic sleeves </w:t>
      </w:r>
      <w:r w:rsidR="00486806">
        <w:rPr>
          <w:sz w:val="28"/>
          <w:szCs w:val="28"/>
          <w:lang w:val="en-US"/>
        </w:rPr>
        <w:t xml:space="preserve">(available at cost from the studio) </w:t>
      </w:r>
      <w:r w:rsidR="00672818" w:rsidRPr="00672818">
        <w:rPr>
          <w:sz w:val="28"/>
          <w:szCs w:val="28"/>
          <w:lang w:val="en-US"/>
        </w:rPr>
        <w:t xml:space="preserve">with a mat board backing that is 6 x 6”, to be sold from a rack. </w:t>
      </w:r>
      <w:r w:rsidR="00EB3048">
        <w:rPr>
          <w:sz w:val="28"/>
          <w:szCs w:val="28"/>
          <w:lang w:val="en-US"/>
        </w:rPr>
        <w:t xml:space="preserve"> You may need to trim the edge to fit the 6 x 6” sleeve. </w:t>
      </w:r>
      <w:r w:rsidR="00672818" w:rsidRPr="00A2419C">
        <w:rPr>
          <w:b/>
          <w:bCs/>
          <w:i/>
          <w:iCs/>
          <w:sz w:val="28"/>
          <w:szCs w:val="28"/>
          <w:lang w:val="en-US"/>
        </w:rPr>
        <w:t xml:space="preserve">The </w:t>
      </w:r>
      <w:r w:rsidR="00A2419C">
        <w:rPr>
          <w:b/>
          <w:bCs/>
          <w:i/>
          <w:iCs/>
          <w:sz w:val="28"/>
          <w:szCs w:val="28"/>
          <w:lang w:val="en-US"/>
        </w:rPr>
        <w:t xml:space="preserve">total </w:t>
      </w:r>
      <w:r w:rsidR="00672818" w:rsidRPr="00A2419C">
        <w:rPr>
          <w:b/>
          <w:bCs/>
          <w:i/>
          <w:iCs/>
          <w:sz w:val="28"/>
          <w:szCs w:val="28"/>
          <w:lang w:val="en-US"/>
        </w:rPr>
        <w:t xml:space="preserve">entry fee </w:t>
      </w:r>
      <w:r w:rsidR="00E42436">
        <w:rPr>
          <w:b/>
          <w:bCs/>
          <w:i/>
          <w:iCs/>
          <w:sz w:val="28"/>
          <w:szCs w:val="28"/>
          <w:lang w:val="en-US"/>
        </w:rPr>
        <w:t xml:space="preserve">for mini-prints </w:t>
      </w:r>
      <w:r w:rsidR="00672818" w:rsidRPr="00A2419C">
        <w:rPr>
          <w:b/>
          <w:bCs/>
          <w:i/>
          <w:iCs/>
          <w:sz w:val="28"/>
          <w:szCs w:val="28"/>
          <w:lang w:val="en-US"/>
        </w:rPr>
        <w:t>will be $20</w:t>
      </w:r>
      <w:r w:rsidR="00672818" w:rsidRPr="00672818">
        <w:rPr>
          <w:sz w:val="28"/>
          <w:szCs w:val="28"/>
          <w:lang w:val="en-US"/>
        </w:rPr>
        <w:t xml:space="preserve">, and </w:t>
      </w:r>
      <w:proofErr w:type="spellStart"/>
      <w:r w:rsidR="00672818" w:rsidRPr="00672818">
        <w:rPr>
          <w:sz w:val="28"/>
          <w:szCs w:val="28"/>
          <w:lang w:val="en-US"/>
        </w:rPr>
        <w:t>ArtCraft</w:t>
      </w:r>
      <w:proofErr w:type="spellEnd"/>
      <w:r w:rsidR="00672818" w:rsidRPr="00672818">
        <w:rPr>
          <w:sz w:val="28"/>
          <w:szCs w:val="28"/>
          <w:lang w:val="en-US"/>
        </w:rPr>
        <w:t xml:space="preserve"> will take a 35% commission on any sold works.  Contact:  Nora, nlayard@shaw.ca</w:t>
      </w:r>
    </w:p>
    <w:p w:rsidR="00672818" w:rsidRPr="00672818" w:rsidRDefault="00672818" w:rsidP="00672818">
      <w:pPr>
        <w:numPr>
          <w:ilvl w:val="0"/>
          <w:numId w:val="3"/>
        </w:numPr>
        <w:rPr>
          <w:sz w:val="28"/>
          <w:szCs w:val="28"/>
        </w:rPr>
      </w:pPr>
      <w:bookmarkStart w:id="0" w:name="_Hlk186900346"/>
      <w:r w:rsidRPr="00672818">
        <w:rPr>
          <w:sz w:val="28"/>
          <w:szCs w:val="28"/>
          <w:lang w:val="en-US"/>
        </w:rPr>
        <w:t xml:space="preserve">3-D works –Pieces need to be free standing, self-supporting, and </w:t>
      </w:r>
      <w:r w:rsidRPr="00672818">
        <w:rPr>
          <w:sz w:val="28"/>
          <w:szCs w:val="28"/>
        </w:rPr>
        <w:t xml:space="preserve">max. 3' h and max 12" diameter for floor pieces and max 18" h and max. 12" diameter for plinth pieces. </w:t>
      </w:r>
      <w:r w:rsidRPr="00672818">
        <w:rPr>
          <w:sz w:val="28"/>
          <w:szCs w:val="28"/>
          <w:lang w:val="en-US"/>
        </w:rPr>
        <w:t xml:space="preserve">Infrastructure/armature requirements will not be included in the 85% printmaking requirement.  </w:t>
      </w:r>
      <w:r w:rsidRPr="00A2419C">
        <w:rPr>
          <w:b/>
          <w:bCs/>
          <w:i/>
          <w:iCs/>
          <w:sz w:val="28"/>
          <w:szCs w:val="28"/>
          <w:lang w:val="en-US"/>
        </w:rPr>
        <w:t>The entry fee will be $10/single</w:t>
      </w:r>
      <w:r w:rsidR="00E42436">
        <w:rPr>
          <w:b/>
          <w:bCs/>
          <w:i/>
          <w:iCs/>
          <w:sz w:val="28"/>
          <w:szCs w:val="28"/>
          <w:lang w:val="en-US"/>
        </w:rPr>
        <w:t xml:space="preserve"> 3-D</w:t>
      </w:r>
      <w:r w:rsidRPr="00A2419C">
        <w:rPr>
          <w:b/>
          <w:bCs/>
          <w:i/>
          <w:iCs/>
          <w:sz w:val="28"/>
          <w:szCs w:val="28"/>
          <w:lang w:val="en-US"/>
        </w:rPr>
        <w:t xml:space="preserve"> entry</w:t>
      </w:r>
      <w:r w:rsidR="00247BC8" w:rsidRPr="00A2419C">
        <w:rPr>
          <w:b/>
          <w:bCs/>
          <w:i/>
          <w:iCs/>
          <w:sz w:val="28"/>
          <w:szCs w:val="28"/>
          <w:lang w:val="en-US"/>
        </w:rPr>
        <w:t xml:space="preserve"> </w:t>
      </w:r>
      <w:r w:rsidR="00247BC8" w:rsidRPr="00672818">
        <w:rPr>
          <w:sz w:val="28"/>
          <w:szCs w:val="28"/>
          <w:lang w:val="en-US"/>
        </w:rPr>
        <w:t xml:space="preserve">and </w:t>
      </w:r>
      <w:proofErr w:type="spellStart"/>
      <w:r w:rsidR="00247BC8" w:rsidRPr="00672818">
        <w:rPr>
          <w:sz w:val="28"/>
          <w:szCs w:val="28"/>
          <w:lang w:val="en-US"/>
        </w:rPr>
        <w:t>ArtCraft</w:t>
      </w:r>
      <w:proofErr w:type="spellEnd"/>
      <w:r w:rsidR="00247BC8" w:rsidRPr="00672818">
        <w:rPr>
          <w:sz w:val="28"/>
          <w:szCs w:val="28"/>
          <w:lang w:val="en-US"/>
        </w:rPr>
        <w:t xml:space="preserve"> will take a 35% commission on any sold works</w:t>
      </w:r>
      <w:r w:rsidRPr="00672818">
        <w:rPr>
          <w:sz w:val="28"/>
          <w:szCs w:val="28"/>
          <w:lang w:val="en-US"/>
        </w:rPr>
        <w:t>. Deadline: March 31</w:t>
      </w:r>
      <w:r w:rsidRPr="00672818">
        <w:rPr>
          <w:sz w:val="28"/>
          <w:szCs w:val="28"/>
          <w:vertAlign w:val="superscript"/>
          <w:lang w:val="en-US"/>
        </w:rPr>
        <w:t>st</w:t>
      </w:r>
      <w:r w:rsidRPr="00672818">
        <w:rPr>
          <w:sz w:val="28"/>
          <w:szCs w:val="28"/>
          <w:lang w:val="en-US"/>
        </w:rPr>
        <w:t xml:space="preserve">.  Contact:  Melanie, </w:t>
      </w:r>
      <w:hyperlink r:id="rId8" w:history="1">
        <w:r w:rsidRPr="00672818">
          <w:rPr>
            <w:rStyle w:val="Hyperlink"/>
            <w:sz w:val="28"/>
            <w:szCs w:val="28"/>
            <w:lang w:val="en-US"/>
          </w:rPr>
          <w:t>mdthompson@shaw.ca</w:t>
        </w:r>
      </w:hyperlink>
      <w:r w:rsidRPr="00672818">
        <w:rPr>
          <w:sz w:val="28"/>
          <w:szCs w:val="28"/>
          <w:lang w:val="en-US"/>
        </w:rPr>
        <w:t>.</w:t>
      </w:r>
    </w:p>
    <w:bookmarkEnd w:id="0"/>
    <w:p w:rsidR="00672818" w:rsidRPr="00672818" w:rsidRDefault="00672818" w:rsidP="00672818">
      <w:pPr>
        <w:numPr>
          <w:ilvl w:val="0"/>
          <w:numId w:val="3"/>
        </w:numPr>
        <w:rPr>
          <w:sz w:val="28"/>
          <w:szCs w:val="28"/>
        </w:rPr>
      </w:pPr>
      <w:r w:rsidRPr="00672818">
        <w:rPr>
          <w:sz w:val="28"/>
          <w:szCs w:val="28"/>
          <w:lang w:val="en-US"/>
        </w:rPr>
        <w:t>GISS student display of Mini-prints – we will be working with the 2 high school art classes to teach printmaking techniques.</w:t>
      </w:r>
    </w:p>
    <w:p w:rsidR="00672818" w:rsidRPr="00672818" w:rsidRDefault="00672818" w:rsidP="00672818">
      <w:pPr>
        <w:numPr>
          <w:ilvl w:val="0"/>
          <w:numId w:val="3"/>
        </w:numPr>
        <w:rPr>
          <w:sz w:val="28"/>
          <w:szCs w:val="28"/>
        </w:rPr>
      </w:pPr>
      <w:r w:rsidRPr="00672818">
        <w:rPr>
          <w:sz w:val="28"/>
          <w:szCs w:val="28"/>
        </w:rPr>
        <w:t>Process display – we will be documenting the creation of the back wall triptych.</w:t>
      </w:r>
    </w:p>
    <w:p w:rsidR="00247BC8" w:rsidRDefault="00247BC8" w:rsidP="00EB3048">
      <w:pPr>
        <w:ind w:left="360"/>
        <w:jc w:val="center"/>
        <w:rPr>
          <w:rFonts w:ascii="Arial" w:hAnsi="Arial"/>
          <w:b/>
          <w:color w:val="00000A"/>
          <w:sz w:val="32"/>
          <w:szCs w:val="32"/>
        </w:rPr>
      </w:pPr>
      <w:r>
        <w:rPr>
          <w:sz w:val="28"/>
          <w:szCs w:val="28"/>
        </w:rPr>
        <w:br w:type="page"/>
      </w:r>
      <w:bookmarkStart w:id="1" w:name="_Hlk106725607"/>
      <w:r>
        <w:rPr>
          <w:rFonts w:ascii="Arial" w:hAnsi="Arial"/>
          <w:b/>
          <w:color w:val="00000A"/>
          <w:sz w:val="32"/>
          <w:szCs w:val="32"/>
        </w:rPr>
        <w:lastRenderedPageBreak/>
        <w:t>SSI PRINTMAKERS</w:t>
      </w:r>
    </w:p>
    <w:p w:rsidR="00247BC8" w:rsidRDefault="00247BC8" w:rsidP="00247BC8">
      <w:pPr>
        <w:jc w:val="center"/>
        <w:rPr>
          <w:rFonts w:ascii="Arial" w:hAnsi="Arial"/>
          <w:b/>
          <w:color w:val="00000A"/>
          <w:sz w:val="28"/>
          <w:szCs w:val="28"/>
        </w:rPr>
      </w:pPr>
      <w:r>
        <w:rPr>
          <w:rFonts w:ascii="Arial" w:hAnsi="Arial"/>
          <w:b/>
          <w:color w:val="00000A"/>
          <w:sz w:val="28"/>
          <w:szCs w:val="28"/>
        </w:rPr>
        <w:t>Of This Place</w:t>
      </w:r>
    </w:p>
    <w:p w:rsidR="00EB3048" w:rsidRPr="00F4233E" w:rsidRDefault="00EB3048" w:rsidP="00247BC8">
      <w:pPr>
        <w:jc w:val="center"/>
        <w:rPr>
          <w:rFonts w:ascii="Arial" w:hAnsi="Arial"/>
          <w:b/>
          <w:color w:val="00000A"/>
          <w:sz w:val="28"/>
          <w:szCs w:val="28"/>
        </w:rPr>
      </w:pPr>
      <w:r>
        <w:rPr>
          <w:rFonts w:ascii="Arial" w:hAnsi="Arial"/>
          <w:b/>
          <w:color w:val="00000A"/>
          <w:sz w:val="28"/>
          <w:szCs w:val="28"/>
        </w:rPr>
        <w:t>MINI-PRINTS</w:t>
      </w:r>
      <w:r w:rsidR="007D172B">
        <w:rPr>
          <w:rFonts w:ascii="Arial" w:hAnsi="Arial"/>
          <w:b/>
          <w:color w:val="00000A"/>
          <w:sz w:val="28"/>
          <w:szCs w:val="28"/>
        </w:rPr>
        <w:t xml:space="preserve"> &amp; 3D WORKS</w:t>
      </w:r>
    </w:p>
    <w:p w:rsidR="00247BC8" w:rsidRDefault="00247BC8" w:rsidP="00247BC8">
      <w:pPr>
        <w:jc w:val="center"/>
        <w:rPr>
          <w:rFonts w:ascii="Arial" w:hAnsi="Arial"/>
          <w:color w:val="00000A"/>
        </w:rPr>
      </w:pPr>
      <w:r>
        <w:rPr>
          <w:rFonts w:ascii="Arial" w:hAnsi="Arial"/>
          <w:b/>
          <w:color w:val="00000A"/>
          <w:sz w:val="32"/>
          <w:szCs w:val="32"/>
        </w:rPr>
        <w:t>Entry Form</w:t>
      </w:r>
    </w:p>
    <w:p w:rsidR="00247BC8" w:rsidRDefault="00247BC8" w:rsidP="00247BC8">
      <w:pPr>
        <w:rPr>
          <w:rFonts w:ascii="Arial" w:hAnsi="Arial"/>
          <w:color w:val="00000A"/>
        </w:rPr>
      </w:pPr>
    </w:p>
    <w:p w:rsidR="00247BC8" w:rsidRDefault="00247BC8" w:rsidP="00247BC8">
      <w:pPr>
        <w:rPr>
          <w:color w:val="00000A"/>
        </w:rPr>
      </w:pPr>
      <w:r>
        <w:rPr>
          <w:rFonts w:ascii="Arial" w:hAnsi="Arial"/>
          <w:b/>
          <w:color w:val="00000A"/>
        </w:rPr>
        <w:t>Important Dates:</w:t>
      </w:r>
    </w:p>
    <w:p w:rsidR="00247BC8" w:rsidRPr="00EB3048" w:rsidRDefault="00247BC8" w:rsidP="00247BC8">
      <w:pPr>
        <w:rPr>
          <w:rFonts w:ascii="Arial" w:hAnsi="Arial"/>
          <w:color w:val="FF0000"/>
        </w:rPr>
      </w:pPr>
      <w:r w:rsidRPr="00EB3048">
        <w:rPr>
          <w:rFonts w:ascii="Arial" w:hAnsi="Arial"/>
          <w:color w:val="FF0000"/>
        </w:rPr>
        <w:t xml:space="preserve">Entry Form Due: </w:t>
      </w:r>
      <w:r w:rsidR="00EB3048" w:rsidRPr="00EB3048">
        <w:rPr>
          <w:rFonts w:ascii="Arial" w:hAnsi="Arial"/>
          <w:color w:val="FF0000"/>
        </w:rPr>
        <w:t>MAY 30TH</w:t>
      </w:r>
      <w:r w:rsidRPr="00EB3048">
        <w:rPr>
          <w:rFonts w:ascii="Arial" w:hAnsi="Arial"/>
          <w:color w:val="FF0000"/>
        </w:rPr>
        <w:t xml:space="preserve"> at 4pm</w:t>
      </w:r>
    </w:p>
    <w:p w:rsidR="00247BC8" w:rsidRPr="00EB3048" w:rsidRDefault="00247BC8" w:rsidP="00247BC8">
      <w:pPr>
        <w:rPr>
          <w:rFonts w:ascii="Arial" w:hAnsi="Arial"/>
          <w:color w:val="FF0000"/>
        </w:rPr>
      </w:pPr>
      <w:r w:rsidRPr="00EB3048">
        <w:rPr>
          <w:rFonts w:ascii="Arial" w:hAnsi="Arial"/>
          <w:color w:val="FF0000"/>
        </w:rPr>
        <w:t>Drop off prints</w:t>
      </w:r>
      <w:r w:rsidR="00EB3048" w:rsidRPr="00EB3048">
        <w:rPr>
          <w:rFonts w:ascii="Arial" w:hAnsi="Arial"/>
          <w:color w:val="FF0000"/>
        </w:rPr>
        <w:t xml:space="preserve"> by</w:t>
      </w:r>
      <w:r w:rsidRPr="00EB3048">
        <w:rPr>
          <w:rFonts w:ascii="Arial" w:hAnsi="Arial"/>
          <w:color w:val="FF0000"/>
        </w:rPr>
        <w:t xml:space="preserve">:  </w:t>
      </w:r>
      <w:r w:rsidR="00EB3048" w:rsidRPr="00EB3048">
        <w:rPr>
          <w:rFonts w:ascii="Arial" w:hAnsi="Arial"/>
          <w:color w:val="FF0000"/>
        </w:rPr>
        <w:t>MAY 30TH</w:t>
      </w:r>
      <w:r w:rsidRPr="00EB3048">
        <w:rPr>
          <w:rFonts w:ascii="Arial" w:hAnsi="Arial"/>
          <w:color w:val="FF0000"/>
        </w:rPr>
        <w:t xml:space="preserve"> </w:t>
      </w:r>
      <w:r w:rsidR="00EB3048">
        <w:rPr>
          <w:rFonts w:ascii="Arial" w:hAnsi="Arial"/>
          <w:color w:val="FF0000"/>
        </w:rPr>
        <w:t>at the Studio.  Look for the envelope(s) in the file cabinet.</w:t>
      </w:r>
    </w:p>
    <w:p w:rsidR="00247BC8" w:rsidRDefault="00247BC8" w:rsidP="00247BC8">
      <w:pPr>
        <w:rPr>
          <w:rFonts w:ascii="Arial" w:hAnsi="Arial"/>
          <w:color w:val="00000A"/>
        </w:rPr>
      </w:pPr>
      <w:r>
        <w:rPr>
          <w:rFonts w:ascii="Arial" w:hAnsi="Arial"/>
          <w:color w:val="00000A"/>
        </w:rPr>
        <w:t xml:space="preserve">Opening: </w:t>
      </w:r>
      <w:r w:rsidR="00EB3048">
        <w:rPr>
          <w:rFonts w:ascii="Arial" w:hAnsi="Arial"/>
          <w:color w:val="00000A"/>
        </w:rPr>
        <w:t>July 4</w:t>
      </w:r>
      <w:r w:rsidR="00EB3048" w:rsidRPr="00EB3048">
        <w:rPr>
          <w:rFonts w:ascii="Arial" w:hAnsi="Arial"/>
          <w:color w:val="00000A"/>
          <w:vertAlign w:val="superscript"/>
        </w:rPr>
        <w:t>th</w:t>
      </w:r>
      <w:r w:rsidR="00EB3048">
        <w:rPr>
          <w:rFonts w:ascii="Arial" w:hAnsi="Arial"/>
          <w:color w:val="00000A"/>
        </w:rPr>
        <w:t>, Artist Talk: July 6th</w:t>
      </w:r>
    </w:p>
    <w:p w:rsidR="00247BC8" w:rsidRDefault="00247BC8" w:rsidP="00247BC8">
      <w:pPr>
        <w:rPr>
          <w:rFonts w:ascii="Arial" w:hAnsi="Arial"/>
          <w:color w:val="00000A"/>
        </w:rPr>
      </w:pPr>
      <w:r>
        <w:rPr>
          <w:rFonts w:ascii="Arial" w:hAnsi="Arial"/>
          <w:color w:val="00000A"/>
        </w:rPr>
        <w:t xml:space="preserve">Show runs – July 4 – 28, 2025 </w:t>
      </w:r>
    </w:p>
    <w:p w:rsidR="00247BC8" w:rsidRPr="00EB3048" w:rsidRDefault="00247BC8" w:rsidP="00247BC8">
      <w:pPr>
        <w:rPr>
          <w:rFonts w:ascii="Arial" w:hAnsi="Arial"/>
          <w:color w:val="FF0000"/>
        </w:rPr>
      </w:pPr>
      <w:r w:rsidRPr="00EB3048">
        <w:rPr>
          <w:rFonts w:ascii="Arial" w:hAnsi="Arial"/>
          <w:color w:val="FF0000"/>
        </w:rPr>
        <w:t xml:space="preserve">Pick up prints:   </w:t>
      </w:r>
      <w:r w:rsidR="00EB3048" w:rsidRPr="00EB3048">
        <w:rPr>
          <w:rFonts w:ascii="Arial" w:hAnsi="Arial"/>
          <w:color w:val="FF0000"/>
        </w:rPr>
        <w:t>July 29</w:t>
      </w:r>
      <w:r w:rsidR="00EB3048" w:rsidRPr="00EB3048">
        <w:rPr>
          <w:rFonts w:ascii="Arial" w:hAnsi="Arial"/>
          <w:color w:val="FF0000"/>
          <w:vertAlign w:val="superscript"/>
        </w:rPr>
        <w:t>th</w:t>
      </w:r>
      <w:r w:rsidR="00EB3048" w:rsidRPr="00EB3048">
        <w:rPr>
          <w:rFonts w:ascii="Arial" w:hAnsi="Arial"/>
          <w:color w:val="FF0000"/>
        </w:rPr>
        <w:t xml:space="preserve"> at the Studio</w:t>
      </w:r>
    </w:p>
    <w:p w:rsidR="00247BC8" w:rsidRDefault="00247BC8" w:rsidP="00247BC8">
      <w:pPr>
        <w:rPr>
          <w:rFonts w:ascii="Arial" w:hAnsi="Arial"/>
          <w:b/>
          <w:color w:val="FF0000"/>
        </w:rPr>
      </w:pPr>
      <w:r>
        <w:rPr>
          <w:rFonts w:ascii="Arial" w:hAnsi="Arial"/>
          <w:color w:val="00000A"/>
        </w:rPr>
        <w:t xml:space="preserve">- - - - - - - - - - - - - - - - - - - - - - - - - - - - - - - - - - - - - - - - - - - - - - - - - - - - - - - - - - - </w:t>
      </w:r>
    </w:p>
    <w:p w:rsidR="00247BC8" w:rsidRDefault="00247BC8" w:rsidP="00247BC8">
      <w:pPr>
        <w:rPr>
          <w:rFonts w:ascii="Arial" w:hAnsi="Arial"/>
          <w:b/>
          <w:color w:val="00000A"/>
        </w:rPr>
      </w:pPr>
      <w:r>
        <w:rPr>
          <w:rFonts w:ascii="Arial" w:hAnsi="Arial"/>
          <w:b/>
          <w:color w:val="FF0000"/>
        </w:rPr>
        <w:t>Please fill out all info.</w:t>
      </w:r>
    </w:p>
    <w:p w:rsidR="00247BC8" w:rsidRDefault="00247BC8" w:rsidP="00247BC8">
      <w:pPr>
        <w:rPr>
          <w:rFonts w:ascii="Arial" w:hAnsi="Arial"/>
          <w:color w:val="00000A"/>
        </w:rPr>
      </w:pPr>
      <w:r>
        <w:rPr>
          <w:rFonts w:ascii="Arial" w:hAnsi="Arial"/>
          <w:b/>
          <w:color w:val="00000A"/>
        </w:rPr>
        <w:t>Entry Form</w:t>
      </w:r>
    </w:p>
    <w:p w:rsidR="00247BC8" w:rsidRDefault="00247BC8" w:rsidP="00247BC8">
      <w:pPr>
        <w:rPr>
          <w:rFonts w:ascii="Arial" w:hAnsi="Arial"/>
          <w:color w:val="00000A"/>
        </w:rPr>
      </w:pPr>
    </w:p>
    <w:p w:rsidR="00247BC8" w:rsidRDefault="00247BC8" w:rsidP="00247BC8">
      <w:pPr>
        <w:rPr>
          <w:rFonts w:ascii="Arial" w:hAnsi="Arial"/>
          <w:b/>
          <w:color w:val="00000A"/>
        </w:rPr>
      </w:pPr>
      <w:r>
        <w:rPr>
          <w:rFonts w:ascii="Arial" w:hAnsi="Arial"/>
          <w:b/>
          <w:color w:val="00000A"/>
        </w:rPr>
        <w:t xml:space="preserve">Name:   </w:t>
      </w:r>
      <w:r>
        <w:rPr>
          <w:rFonts w:ascii="Arial" w:hAnsi="Arial"/>
          <w:b/>
          <w:color w:val="00000A"/>
        </w:rPr>
        <w:tab/>
      </w:r>
      <w:r>
        <w:rPr>
          <w:rFonts w:ascii="Arial" w:hAnsi="Arial"/>
          <w:b/>
          <w:color w:val="00000A"/>
        </w:rPr>
        <w:tab/>
      </w:r>
      <w:r>
        <w:rPr>
          <w:rFonts w:ascii="Arial" w:hAnsi="Arial"/>
          <w:b/>
          <w:color w:val="00000A"/>
        </w:rPr>
        <w:tab/>
      </w:r>
      <w:r>
        <w:rPr>
          <w:rFonts w:ascii="Arial" w:hAnsi="Arial"/>
          <w:b/>
          <w:color w:val="00000A"/>
        </w:rPr>
        <w:tab/>
      </w:r>
      <w:r>
        <w:rPr>
          <w:rFonts w:ascii="Arial" w:hAnsi="Arial"/>
          <w:b/>
          <w:color w:val="00000A"/>
        </w:rPr>
        <w:tab/>
      </w:r>
      <w:r>
        <w:rPr>
          <w:rFonts w:ascii="Arial" w:hAnsi="Arial"/>
          <w:b/>
          <w:color w:val="00000A"/>
        </w:rPr>
        <w:tab/>
        <w:t xml:space="preserve">Phone:  </w:t>
      </w:r>
    </w:p>
    <w:p w:rsidR="00247BC8" w:rsidRDefault="00247BC8" w:rsidP="00247BC8">
      <w:pPr>
        <w:rPr>
          <w:rFonts w:ascii="Arial" w:hAnsi="Arial"/>
          <w:b/>
          <w:color w:val="00000A"/>
        </w:rPr>
      </w:pPr>
      <w:r>
        <w:rPr>
          <w:rFonts w:ascii="Arial" w:hAnsi="Arial"/>
          <w:b/>
          <w:color w:val="00000A"/>
        </w:rPr>
        <w:tab/>
      </w:r>
      <w:r>
        <w:rPr>
          <w:rFonts w:ascii="Arial" w:hAnsi="Arial"/>
          <w:b/>
          <w:color w:val="00000A"/>
        </w:rPr>
        <w:tab/>
      </w:r>
      <w:r>
        <w:rPr>
          <w:rFonts w:ascii="Arial" w:hAnsi="Arial"/>
          <w:b/>
          <w:color w:val="00000A"/>
        </w:rPr>
        <w:tab/>
      </w:r>
    </w:p>
    <w:p w:rsidR="00247BC8" w:rsidRDefault="00247BC8" w:rsidP="00247BC8">
      <w:pPr>
        <w:rPr>
          <w:rFonts w:ascii="Arial" w:hAnsi="Arial"/>
          <w:b/>
          <w:color w:val="00000A"/>
        </w:rPr>
      </w:pPr>
      <w:r>
        <w:rPr>
          <w:rFonts w:ascii="Arial" w:hAnsi="Arial"/>
          <w:b/>
          <w:color w:val="00000A"/>
        </w:rPr>
        <w:t xml:space="preserve">Email:  </w:t>
      </w:r>
    </w:p>
    <w:p w:rsidR="00247BC8" w:rsidRDefault="00247BC8" w:rsidP="00247BC8">
      <w:pPr>
        <w:rPr>
          <w:rFonts w:ascii="Arial" w:hAnsi="Arial"/>
          <w:b/>
          <w:color w:val="00000A"/>
        </w:rPr>
      </w:pPr>
    </w:p>
    <w:p w:rsidR="00247BC8" w:rsidRDefault="00247BC8" w:rsidP="00247BC8">
      <w:pPr>
        <w:rPr>
          <w:rFonts w:ascii="Arial" w:hAnsi="Arial"/>
          <w:b/>
          <w:color w:val="00000A"/>
        </w:rPr>
      </w:pPr>
      <w:r>
        <w:rPr>
          <w:rFonts w:ascii="Arial" w:hAnsi="Arial"/>
          <w:b/>
          <w:color w:val="00000A"/>
        </w:rPr>
        <w:t>MINI PRINTS</w:t>
      </w:r>
      <w:proofErr w:type="gramStart"/>
      <w:r>
        <w:rPr>
          <w:rFonts w:ascii="Arial" w:hAnsi="Arial"/>
          <w:b/>
          <w:color w:val="00000A"/>
        </w:rPr>
        <w:t>:</w:t>
      </w:r>
      <w:r w:rsidR="004835B6">
        <w:rPr>
          <w:rFonts w:ascii="Arial" w:hAnsi="Arial"/>
          <w:b/>
          <w:color w:val="00000A"/>
        </w:rPr>
        <w:t xml:space="preserve">  (</w:t>
      </w:r>
      <w:proofErr w:type="gramEnd"/>
      <w:r w:rsidR="004835B6">
        <w:rPr>
          <w:rFonts w:ascii="Arial" w:hAnsi="Arial"/>
          <w:b/>
          <w:color w:val="00000A"/>
        </w:rPr>
        <w:t>For additional prints from an edition, please note edition numbers and please note they must be in crystal clear sleeves and backed, not matted.)</w:t>
      </w:r>
      <w:r w:rsidR="00142A10">
        <w:rPr>
          <w:rFonts w:ascii="Arial" w:hAnsi="Arial"/>
          <w:b/>
          <w:color w:val="00000A"/>
        </w:rPr>
        <w:t xml:space="preserve"> Fee: $20 total.</w:t>
      </w:r>
    </w:p>
    <w:p w:rsidR="00247BC8" w:rsidRPr="004835B6" w:rsidRDefault="00247BC8" w:rsidP="00247BC8">
      <w:pPr>
        <w:rPr>
          <w:rFonts w:ascii="Arial" w:hAnsi="Arial"/>
          <w:bCs/>
          <w:color w:val="00000A"/>
        </w:rPr>
      </w:pPr>
      <w:r w:rsidRPr="004835B6">
        <w:rPr>
          <w:rFonts w:ascii="Arial" w:hAnsi="Arial"/>
          <w:bCs/>
          <w:color w:val="00000A"/>
        </w:rPr>
        <w:t xml:space="preserve">1. </w:t>
      </w:r>
      <w:r w:rsidRPr="004835B6">
        <w:rPr>
          <w:rFonts w:ascii="Arial" w:hAnsi="Arial"/>
          <w:bCs/>
          <w:color w:val="00000A"/>
        </w:rPr>
        <w:tab/>
        <w:t>Name of Print:</w:t>
      </w:r>
      <w:r w:rsidRPr="004835B6">
        <w:rPr>
          <w:rFonts w:ascii="Arial" w:hAnsi="Arial"/>
          <w:bCs/>
          <w:color w:val="00000A"/>
        </w:rPr>
        <w:tab/>
      </w:r>
    </w:p>
    <w:p w:rsidR="00247BC8" w:rsidRPr="004835B6" w:rsidRDefault="00247BC8" w:rsidP="00247BC8">
      <w:pPr>
        <w:rPr>
          <w:rFonts w:ascii="Arial" w:hAnsi="Arial"/>
          <w:bCs/>
          <w:color w:val="00000A"/>
        </w:rPr>
      </w:pPr>
      <w:r w:rsidRPr="004835B6">
        <w:rPr>
          <w:rFonts w:ascii="Arial" w:hAnsi="Arial"/>
          <w:bCs/>
          <w:color w:val="00000A"/>
        </w:rPr>
        <w:t>Edition Number:</w:t>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Pr="004835B6">
        <w:rPr>
          <w:rFonts w:ascii="Arial" w:hAnsi="Arial"/>
          <w:bCs/>
          <w:color w:val="00000A"/>
        </w:rPr>
        <w:t>Medium:</w:t>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p>
    <w:p w:rsidR="00247BC8" w:rsidRPr="004835B6" w:rsidRDefault="00247BC8" w:rsidP="00247BC8">
      <w:pPr>
        <w:rPr>
          <w:rFonts w:ascii="Arial" w:hAnsi="Arial"/>
          <w:bCs/>
          <w:color w:val="00000A"/>
        </w:rPr>
      </w:pPr>
    </w:p>
    <w:p w:rsidR="00247BC8" w:rsidRPr="004835B6" w:rsidRDefault="00247BC8" w:rsidP="00247BC8">
      <w:pPr>
        <w:rPr>
          <w:rFonts w:ascii="Arial" w:hAnsi="Arial"/>
          <w:bCs/>
          <w:color w:val="00000A"/>
        </w:rPr>
      </w:pPr>
      <w:r w:rsidRPr="004835B6">
        <w:rPr>
          <w:rFonts w:ascii="Arial" w:hAnsi="Arial"/>
          <w:bCs/>
          <w:color w:val="00000A"/>
        </w:rPr>
        <w:t xml:space="preserve">2. </w:t>
      </w:r>
      <w:r w:rsidRPr="004835B6">
        <w:rPr>
          <w:rFonts w:ascii="Arial" w:hAnsi="Arial"/>
          <w:bCs/>
          <w:color w:val="00000A"/>
        </w:rPr>
        <w:tab/>
        <w:t>Name of Print:</w:t>
      </w:r>
      <w:r w:rsidRPr="004835B6">
        <w:rPr>
          <w:rFonts w:ascii="Arial" w:hAnsi="Arial"/>
          <w:bCs/>
          <w:color w:val="00000A"/>
        </w:rPr>
        <w:tab/>
      </w:r>
    </w:p>
    <w:p w:rsidR="00247BC8" w:rsidRPr="004835B6" w:rsidRDefault="00247BC8" w:rsidP="00247BC8">
      <w:pPr>
        <w:rPr>
          <w:rFonts w:ascii="Arial" w:hAnsi="Arial"/>
          <w:bCs/>
          <w:color w:val="00000A"/>
        </w:rPr>
      </w:pPr>
      <w:r w:rsidRPr="004835B6">
        <w:rPr>
          <w:rFonts w:ascii="Arial" w:hAnsi="Arial"/>
          <w:bCs/>
          <w:color w:val="00000A"/>
        </w:rPr>
        <w:t>Edition Number:</w:t>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Pr="004835B6">
        <w:rPr>
          <w:rFonts w:ascii="Arial" w:hAnsi="Arial"/>
          <w:bCs/>
          <w:color w:val="00000A"/>
        </w:rPr>
        <w:t>Medium:</w:t>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p>
    <w:p w:rsidR="00247BC8" w:rsidRPr="004835B6" w:rsidRDefault="00247BC8" w:rsidP="00247BC8">
      <w:pPr>
        <w:rPr>
          <w:rFonts w:ascii="Arial" w:hAnsi="Arial"/>
          <w:bCs/>
          <w:color w:val="00000A"/>
        </w:rPr>
      </w:pPr>
    </w:p>
    <w:p w:rsidR="00247BC8" w:rsidRPr="004835B6" w:rsidRDefault="00247BC8" w:rsidP="00247BC8">
      <w:pPr>
        <w:rPr>
          <w:rFonts w:ascii="Arial" w:hAnsi="Arial"/>
          <w:bCs/>
          <w:color w:val="00000A"/>
        </w:rPr>
      </w:pPr>
      <w:r w:rsidRPr="004835B6">
        <w:rPr>
          <w:rFonts w:ascii="Arial" w:hAnsi="Arial"/>
          <w:bCs/>
          <w:color w:val="00000A"/>
        </w:rPr>
        <w:t xml:space="preserve">3. </w:t>
      </w:r>
      <w:r w:rsidRPr="004835B6">
        <w:rPr>
          <w:rFonts w:ascii="Arial" w:hAnsi="Arial"/>
          <w:bCs/>
          <w:color w:val="00000A"/>
        </w:rPr>
        <w:tab/>
        <w:t>Name of Print:</w:t>
      </w:r>
      <w:r w:rsidR="00C857E6">
        <w:rPr>
          <w:rFonts w:ascii="Arial" w:hAnsi="Arial"/>
          <w:bCs/>
          <w:color w:val="00000A"/>
        </w:rPr>
        <w:tab/>
      </w:r>
      <w:r w:rsidR="00C857E6">
        <w:rPr>
          <w:rFonts w:ascii="Arial" w:hAnsi="Arial"/>
          <w:bCs/>
          <w:color w:val="00000A"/>
        </w:rPr>
        <w:tab/>
      </w:r>
      <w:r w:rsidR="00C857E6">
        <w:rPr>
          <w:rFonts w:ascii="Arial" w:hAnsi="Arial"/>
          <w:bCs/>
          <w:color w:val="00000A"/>
        </w:rPr>
        <w:tab/>
      </w:r>
    </w:p>
    <w:p w:rsidR="00247BC8" w:rsidRPr="004835B6" w:rsidRDefault="00247BC8" w:rsidP="00247BC8">
      <w:pPr>
        <w:rPr>
          <w:rFonts w:ascii="Arial" w:hAnsi="Arial"/>
          <w:bCs/>
          <w:color w:val="00000A"/>
        </w:rPr>
      </w:pPr>
      <w:r w:rsidRPr="004835B6">
        <w:rPr>
          <w:rFonts w:ascii="Arial" w:hAnsi="Arial"/>
          <w:bCs/>
          <w:color w:val="00000A"/>
        </w:rPr>
        <w:t>Edition Number:</w:t>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Pr="004835B6">
        <w:rPr>
          <w:rFonts w:ascii="Arial" w:hAnsi="Arial"/>
          <w:bCs/>
          <w:color w:val="00000A"/>
        </w:rPr>
        <w:t>Medium:</w:t>
      </w:r>
    </w:p>
    <w:p w:rsidR="00247BC8" w:rsidRPr="004835B6" w:rsidRDefault="00247BC8" w:rsidP="00247BC8">
      <w:pPr>
        <w:rPr>
          <w:rFonts w:ascii="Arial" w:hAnsi="Arial"/>
          <w:bCs/>
          <w:color w:val="00000A"/>
        </w:rPr>
      </w:pPr>
      <w:r w:rsidRPr="004835B6">
        <w:rPr>
          <w:rFonts w:ascii="Arial" w:hAnsi="Arial"/>
          <w:bCs/>
          <w:color w:val="00000A"/>
        </w:rPr>
        <w:lastRenderedPageBreak/>
        <w:t xml:space="preserve">4. </w:t>
      </w:r>
      <w:r w:rsidRPr="004835B6">
        <w:rPr>
          <w:rFonts w:ascii="Arial" w:hAnsi="Arial"/>
          <w:bCs/>
          <w:color w:val="00000A"/>
        </w:rPr>
        <w:tab/>
        <w:t>Name of Print:</w:t>
      </w:r>
    </w:p>
    <w:p w:rsidR="00247BC8" w:rsidRPr="004835B6" w:rsidRDefault="00247BC8" w:rsidP="00247BC8">
      <w:pPr>
        <w:rPr>
          <w:rFonts w:ascii="Arial" w:hAnsi="Arial"/>
          <w:bCs/>
          <w:color w:val="00000A"/>
        </w:rPr>
      </w:pPr>
      <w:r w:rsidRPr="004835B6">
        <w:rPr>
          <w:rFonts w:ascii="Arial" w:hAnsi="Arial"/>
          <w:bCs/>
          <w:color w:val="00000A"/>
        </w:rPr>
        <w:t>Edition Number:</w:t>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Pr="004835B6">
        <w:rPr>
          <w:rFonts w:ascii="Arial" w:hAnsi="Arial"/>
          <w:bCs/>
          <w:color w:val="00000A"/>
        </w:rPr>
        <w:t>Medium:</w:t>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p>
    <w:p w:rsidR="00247BC8" w:rsidRPr="004835B6" w:rsidRDefault="00247BC8" w:rsidP="00247BC8">
      <w:pPr>
        <w:rPr>
          <w:rFonts w:ascii="Arial" w:hAnsi="Arial"/>
          <w:bCs/>
          <w:color w:val="00000A"/>
        </w:rPr>
      </w:pPr>
    </w:p>
    <w:p w:rsidR="00247BC8" w:rsidRPr="004835B6" w:rsidRDefault="00247BC8" w:rsidP="00247BC8">
      <w:pPr>
        <w:rPr>
          <w:rFonts w:ascii="Arial" w:hAnsi="Arial"/>
          <w:bCs/>
          <w:color w:val="00000A"/>
        </w:rPr>
      </w:pPr>
      <w:r w:rsidRPr="004835B6">
        <w:rPr>
          <w:rFonts w:ascii="Arial" w:hAnsi="Arial"/>
          <w:bCs/>
          <w:color w:val="00000A"/>
        </w:rPr>
        <w:t xml:space="preserve">5. </w:t>
      </w:r>
      <w:r w:rsidRPr="004835B6">
        <w:rPr>
          <w:rFonts w:ascii="Arial" w:hAnsi="Arial"/>
          <w:bCs/>
          <w:color w:val="00000A"/>
        </w:rPr>
        <w:tab/>
        <w:t>Name of Print:</w:t>
      </w:r>
      <w:r w:rsidRPr="004835B6">
        <w:rPr>
          <w:rFonts w:ascii="Arial" w:hAnsi="Arial"/>
          <w:bCs/>
          <w:color w:val="00000A"/>
        </w:rPr>
        <w:tab/>
      </w:r>
    </w:p>
    <w:p w:rsidR="00247BC8" w:rsidRPr="004835B6" w:rsidRDefault="00247BC8" w:rsidP="00247BC8">
      <w:pPr>
        <w:rPr>
          <w:rFonts w:ascii="Arial" w:hAnsi="Arial"/>
          <w:bCs/>
          <w:color w:val="00000A"/>
        </w:rPr>
      </w:pPr>
      <w:r w:rsidRPr="004835B6">
        <w:rPr>
          <w:rFonts w:ascii="Arial" w:hAnsi="Arial"/>
          <w:bCs/>
          <w:color w:val="00000A"/>
        </w:rPr>
        <w:t>Edition Number:</w:t>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00C857E6">
        <w:rPr>
          <w:rFonts w:ascii="Arial" w:hAnsi="Arial"/>
          <w:bCs/>
          <w:color w:val="00000A"/>
        </w:rPr>
        <w:tab/>
      </w:r>
      <w:r w:rsidRPr="004835B6">
        <w:rPr>
          <w:rFonts w:ascii="Arial" w:hAnsi="Arial"/>
          <w:bCs/>
          <w:color w:val="00000A"/>
        </w:rPr>
        <w:t>Medium:</w:t>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p>
    <w:p w:rsidR="00247BC8" w:rsidRPr="004835B6" w:rsidRDefault="00247BC8" w:rsidP="00247BC8">
      <w:pPr>
        <w:rPr>
          <w:rFonts w:ascii="Arial" w:hAnsi="Arial"/>
          <w:bCs/>
          <w:color w:val="00000A"/>
        </w:rPr>
      </w:pPr>
      <w:r w:rsidRPr="004835B6">
        <w:rPr>
          <w:rFonts w:ascii="Arial" w:hAnsi="Arial"/>
          <w:bCs/>
          <w:color w:val="00000A"/>
        </w:rPr>
        <w:tab/>
      </w:r>
    </w:p>
    <w:p w:rsidR="00247BC8" w:rsidRDefault="004835B6" w:rsidP="00247BC8">
      <w:pPr>
        <w:rPr>
          <w:rFonts w:ascii="Arial" w:hAnsi="Arial"/>
          <w:color w:val="00000A"/>
        </w:rPr>
      </w:pPr>
      <w:r>
        <w:rPr>
          <w:rFonts w:ascii="Arial" w:hAnsi="Arial"/>
          <w:b/>
          <w:color w:val="00000A"/>
        </w:rPr>
        <w:t>6</w:t>
      </w:r>
      <w:r w:rsidR="00247BC8">
        <w:rPr>
          <w:rFonts w:ascii="Arial" w:hAnsi="Arial"/>
          <w:b/>
          <w:color w:val="00000A"/>
        </w:rPr>
        <w:t xml:space="preserve">. </w:t>
      </w:r>
      <w:r w:rsidR="00247BC8">
        <w:rPr>
          <w:rFonts w:ascii="Arial" w:hAnsi="Arial"/>
          <w:b/>
          <w:color w:val="00000A"/>
        </w:rPr>
        <w:tab/>
        <w:t>3-D Print/work</w:t>
      </w:r>
      <w:r w:rsidR="00142A10">
        <w:rPr>
          <w:rFonts w:ascii="Arial" w:hAnsi="Arial"/>
          <w:b/>
          <w:color w:val="00000A"/>
        </w:rPr>
        <w:t>.  Entry fee: $10/entry.  Please consult with us if more than one.</w:t>
      </w:r>
    </w:p>
    <w:p w:rsidR="006F7637" w:rsidRDefault="006F7637" w:rsidP="00247BC8">
      <w:pPr>
        <w:rPr>
          <w:rFonts w:ascii="Arial" w:hAnsi="Arial"/>
          <w:bCs/>
          <w:color w:val="00000A"/>
        </w:rPr>
      </w:pPr>
      <w:r>
        <w:rPr>
          <w:rFonts w:ascii="Arial" w:hAnsi="Arial"/>
          <w:bCs/>
          <w:color w:val="00000A"/>
        </w:rPr>
        <w:t>Title:</w:t>
      </w:r>
    </w:p>
    <w:p w:rsidR="00247BC8" w:rsidRPr="004835B6" w:rsidRDefault="00247BC8" w:rsidP="00247BC8">
      <w:pPr>
        <w:rPr>
          <w:rFonts w:ascii="Arial" w:hAnsi="Arial"/>
          <w:bCs/>
          <w:color w:val="00000A"/>
        </w:rPr>
      </w:pPr>
      <w:r w:rsidRPr="004835B6">
        <w:rPr>
          <w:rFonts w:ascii="Arial" w:hAnsi="Arial"/>
          <w:bCs/>
          <w:color w:val="00000A"/>
        </w:rPr>
        <w:t>Medium:</w:t>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r>
      <w:r w:rsidRPr="004835B6">
        <w:rPr>
          <w:rFonts w:ascii="Arial" w:hAnsi="Arial"/>
          <w:bCs/>
          <w:color w:val="00000A"/>
        </w:rPr>
        <w:tab/>
        <w:t>Size: (</w:t>
      </w:r>
      <w:proofErr w:type="spellStart"/>
      <w:r w:rsidRPr="004835B6">
        <w:rPr>
          <w:rFonts w:ascii="Arial" w:hAnsi="Arial"/>
          <w:bCs/>
          <w:color w:val="00000A"/>
        </w:rPr>
        <w:t>HxWxD</w:t>
      </w:r>
      <w:proofErr w:type="spellEnd"/>
      <w:r w:rsidRPr="004835B6">
        <w:rPr>
          <w:rFonts w:ascii="Arial" w:hAnsi="Arial"/>
          <w:bCs/>
          <w:color w:val="00000A"/>
        </w:rPr>
        <w:t>) –</w:t>
      </w:r>
      <w:r w:rsidRPr="004835B6">
        <w:rPr>
          <w:rFonts w:ascii="Arial" w:hAnsi="Arial"/>
          <w:bCs/>
          <w:color w:val="00000A"/>
        </w:rPr>
        <w:tab/>
      </w:r>
    </w:p>
    <w:p w:rsidR="00247BC8" w:rsidRPr="004835B6" w:rsidRDefault="00247BC8" w:rsidP="00247BC8">
      <w:pPr>
        <w:rPr>
          <w:rFonts w:ascii="Arial" w:hAnsi="Arial"/>
          <w:bCs/>
          <w:color w:val="00000A"/>
        </w:rPr>
      </w:pPr>
      <w:r w:rsidRPr="004835B6">
        <w:rPr>
          <w:rFonts w:ascii="Arial" w:hAnsi="Arial"/>
          <w:bCs/>
          <w:color w:val="00000A"/>
        </w:rPr>
        <w:t>Price:</w:t>
      </w:r>
    </w:p>
    <w:p w:rsidR="004835B6" w:rsidRDefault="004835B6" w:rsidP="00247BC8">
      <w:pPr>
        <w:rPr>
          <w:rFonts w:ascii="Arial" w:hAnsi="Arial"/>
          <w:b/>
          <w:bCs/>
          <w:color w:val="00000A"/>
        </w:rPr>
      </w:pPr>
    </w:p>
    <w:p w:rsidR="004835B6" w:rsidRDefault="004835B6" w:rsidP="00247BC8">
      <w:pPr>
        <w:rPr>
          <w:rFonts w:ascii="Arial" w:hAnsi="Arial"/>
          <w:color w:val="00000A"/>
        </w:rPr>
      </w:pPr>
    </w:p>
    <w:p w:rsidR="004835B6" w:rsidRDefault="004835B6" w:rsidP="004835B6">
      <w:pPr>
        <w:rPr>
          <w:rFonts w:ascii="Arial" w:hAnsi="Arial"/>
          <w:b/>
          <w:color w:val="00000A"/>
          <w:sz w:val="24"/>
        </w:rPr>
      </w:pPr>
    </w:p>
    <w:p w:rsidR="004835B6" w:rsidRDefault="004835B6" w:rsidP="004835B6">
      <w:pPr>
        <w:rPr>
          <w:rFonts w:ascii="Arial" w:hAnsi="Arial"/>
          <w:b/>
          <w:color w:val="00000A"/>
          <w:sz w:val="24"/>
        </w:rPr>
      </w:pPr>
      <w:r>
        <w:rPr>
          <w:rFonts w:ascii="Arial" w:hAnsi="Arial"/>
          <w:b/>
          <w:color w:val="00000A"/>
          <w:sz w:val="24"/>
        </w:rPr>
        <w:t xml:space="preserve">EMAIL </w:t>
      </w:r>
      <w:r w:rsidRPr="00FD59CB">
        <w:rPr>
          <w:rFonts w:ascii="Arial" w:hAnsi="Arial"/>
          <w:b/>
          <w:color w:val="00000A"/>
        </w:rPr>
        <w:t>registration to</w:t>
      </w:r>
      <w:r>
        <w:rPr>
          <w:rFonts w:ascii="Arial" w:hAnsi="Arial"/>
          <w:b/>
          <w:color w:val="00000A"/>
          <w:sz w:val="24"/>
        </w:rPr>
        <w:t xml:space="preserve"> </w:t>
      </w:r>
      <w:hyperlink r:id="rId9" w:history="1">
        <w:r w:rsidR="00916E4F" w:rsidRPr="002054BA">
          <w:rPr>
            <w:rStyle w:val="Hyperlink"/>
            <w:rFonts w:ascii="Arial" w:hAnsi="Arial"/>
            <w:b/>
          </w:rPr>
          <w:t>ssiprintmakers@gmail.com</w:t>
        </w:r>
      </w:hyperlink>
      <w:r w:rsidR="00916E4F">
        <w:rPr>
          <w:rFonts w:ascii="Arial" w:hAnsi="Arial"/>
          <w:b/>
        </w:rPr>
        <w:t xml:space="preserve"> </w:t>
      </w:r>
      <w:r w:rsidRPr="00FD59CB">
        <w:rPr>
          <w:rFonts w:ascii="Arial" w:hAnsi="Arial"/>
          <w:b/>
          <w:color w:val="00000A"/>
        </w:rPr>
        <w:t>and e-transfer fees to</w:t>
      </w:r>
      <w:r>
        <w:rPr>
          <w:rFonts w:ascii="Arial" w:hAnsi="Arial"/>
          <w:b/>
          <w:color w:val="00000A"/>
          <w:sz w:val="24"/>
        </w:rPr>
        <w:t xml:space="preserve"> </w:t>
      </w:r>
      <w:hyperlink r:id="rId10" w:history="1">
        <w:r w:rsidRPr="00FD59CB">
          <w:rPr>
            <w:rStyle w:val="Hyperlink"/>
            <w:rFonts w:ascii="Arial" w:hAnsi="Arial"/>
            <w:b/>
            <w:lang w:val="en-GB" w:eastAsia="ar-SA"/>
          </w:rPr>
          <w:t>ssips.treasurer@gmail.com</w:t>
        </w:r>
      </w:hyperlink>
      <w:r w:rsidR="007D172B">
        <w:t xml:space="preserve">.  Please note that this is for your entry to Of This Place, </w:t>
      </w:r>
      <w:proofErr w:type="spellStart"/>
      <w:r w:rsidR="007D172B">
        <w:t>Miniprints</w:t>
      </w:r>
      <w:proofErr w:type="spellEnd"/>
      <w:r w:rsidR="007D172B">
        <w:t xml:space="preserve"> or 3D.</w:t>
      </w:r>
    </w:p>
    <w:p w:rsidR="004835B6" w:rsidRDefault="004835B6" w:rsidP="004835B6">
      <w:pPr>
        <w:rPr>
          <w:rFonts w:ascii="Arial" w:hAnsi="Arial"/>
          <w:b/>
          <w:color w:val="00000A"/>
        </w:rPr>
      </w:pPr>
      <w:r w:rsidRPr="00FD59CB">
        <w:rPr>
          <w:rFonts w:ascii="Arial" w:hAnsi="Arial"/>
          <w:b/>
          <w:color w:val="00000A"/>
        </w:rPr>
        <w:t>Or</w:t>
      </w:r>
    </w:p>
    <w:p w:rsidR="00247BC8" w:rsidRDefault="00247BC8" w:rsidP="00247BC8">
      <w:pPr>
        <w:rPr>
          <w:rFonts w:ascii="Arial" w:hAnsi="Arial"/>
          <w:b/>
          <w:color w:val="00000A"/>
        </w:rPr>
      </w:pPr>
      <w:r>
        <w:rPr>
          <w:rFonts w:ascii="Arial" w:hAnsi="Arial"/>
          <w:b/>
          <w:color w:val="00000A"/>
          <w:sz w:val="24"/>
        </w:rPr>
        <w:t xml:space="preserve">MAIL </w:t>
      </w:r>
      <w:r w:rsidRPr="00FD59CB">
        <w:rPr>
          <w:rFonts w:ascii="Arial" w:hAnsi="Arial"/>
          <w:b/>
          <w:color w:val="00000A"/>
        </w:rPr>
        <w:t>with your form and cheque made out to SSI Printmakers to 155 Southridge Dr, SSI, V8K 1Y9</w:t>
      </w:r>
      <w:r w:rsidR="004835B6">
        <w:rPr>
          <w:rFonts w:ascii="Arial" w:hAnsi="Arial"/>
          <w:b/>
          <w:color w:val="00000A"/>
        </w:rPr>
        <w:t>.</w:t>
      </w:r>
    </w:p>
    <w:bookmarkEnd w:id="1"/>
    <w:p w:rsidR="00C857E6" w:rsidRDefault="00247BC8" w:rsidP="00247BC8">
      <w:pPr>
        <w:rPr>
          <w:rFonts w:ascii="Arial" w:hAnsi="Arial"/>
          <w:b/>
          <w:color w:val="00000A"/>
          <w:sz w:val="24"/>
        </w:rPr>
      </w:pPr>
      <w:r>
        <w:rPr>
          <w:rFonts w:ascii="Arial" w:hAnsi="Arial"/>
          <w:b/>
          <w:color w:val="00000A"/>
          <w:sz w:val="24"/>
        </w:rPr>
        <w:t>Thanks!</w:t>
      </w:r>
    </w:p>
    <w:p w:rsidR="00C857E6" w:rsidRDefault="00C857E6">
      <w:pPr>
        <w:rPr>
          <w:rFonts w:ascii="Arial" w:hAnsi="Arial"/>
          <w:b/>
          <w:color w:val="00000A"/>
          <w:sz w:val="24"/>
        </w:rPr>
      </w:pPr>
      <w:r>
        <w:rPr>
          <w:rFonts w:ascii="Arial" w:hAnsi="Arial"/>
          <w:b/>
          <w:color w:val="00000A"/>
          <w:sz w:val="24"/>
        </w:rPr>
        <w:br w:type="page"/>
      </w:r>
    </w:p>
    <w:p w:rsidR="00247BC8" w:rsidRDefault="00247BC8" w:rsidP="00247BC8">
      <w:pPr>
        <w:rPr>
          <w:rFonts w:ascii="Arial" w:hAnsi="Arial"/>
        </w:rPr>
      </w:pPr>
    </w:p>
    <w:p w:rsidR="00247BC8" w:rsidRDefault="00247BC8" w:rsidP="00247BC8">
      <w:pPr>
        <w:rPr>
          <w:rFonts w:ascii="Arial" w:hAnsi="Arial"/>
        </w:rPr>
      </w:pPr>
    </w:p>
    <w:p w:rsidR="00142A10" w:rsidRDefault="00142A10" w:rsidP="00142A10">
      <w:pPr>
        <w:pStyle w:val="Standard"/>
        <w:jc w:val="center"/>
        <w:rPr>
          <w:rFonts w:cs="Calibri"/>
          <w:b/>
          <w:bCs/>
          <w:sz w:val="28"/>
          <w:szCs w:val="28"/>
        </w:rPr>
      </w:pPr>
      <w:r>
        <w:rPr>
          <w:rFonts w:cs="Calibri"/>
          <w:b/>
          <w:bCs/>
          <w:noProof/>
          <w:sz w:val="28"/>
          <w:szCs w:val="28"/>
          <w14:ligatures w14:val="standardContextual"/>
        </w:rPr>
        <w:drawing>
          <wp:inline distT="0" distB="0" distL="0" distR="0" wp14:anchorId="157D9E84" wp14:editId="0F36E182">
            <wp:extent cx="3810000" cy="1066800"/>
            <wp:effectExtent l="0" t="0" r="0" b="0"/>
            <wp:docPr id="136564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44168" name="Picture 13656441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0" cy="1066800"/>
                    </a:xfrm>
                    <a:prstGeom prst="rect">
                      <a:avLst/>
                    </a:prstGeom>
                  </pic:spPr>
                </pic:pic>
              </a:graphicData>
            </a:graphic>
          </wp:inline>
        </w:drawing>
      </w:r>
    </w:p>
    <w:p w:rsidR="00142A10" w:rsidRDefault="00142A10" w:rsidP="00142A10">
      <w:pPr>
        <w:pStyle w:val="Standard"/>
        <w:rPr>
          <w:rFonts w:cs="Calibri"/>
          <w:b/>
          <w:bCs/>
          <w:sz w:val="28"/>
          <w:szCs w:val="28"/>
        </w:rPr>
      </w:pPr>
      <w:r>
        <w:rPr>
          <w:rFonts w:cs="Calibri"/>
          <w:b/>
          <w:bCs/>
          <w:sz w:val="28"/>
          <w:szCs w:val="28"/>
        </w:rPr>
        <w:t>The Salt Spring Island Printmakers Society (SSIPS) regularly offers opportunities for its members to exhibit their works at venues on our island. We strive for creative excellence and for shows that are interesting and beautifully presented.  We take very seriously the issue of copyright, and we require that all entrants to our shows adhere to the following policies.</w:t>
      </w:r>
    </w:p>
    <w:p w:rsidR="00142A10" w:rsidRDefault="00142A10" w:rsidP="00142A10">
      <w:pPr>
        <w:pStyle w:val="Standard"/>
      </w:pPr>
      <w:r>
        <w:rPr>
          <w:rFonts w:cs="Calibri"/>
          <w:b/>
          <w:bCs/>
          <w:sz w:val="28"/>
          <w:szCs w:val="28"/>
        </w:rPr>
        <w:t>Show Policies:</w:t>
      </w:r>
    </w:p>
    <w:p w:rsidR="00142A10" w:rsidRDefault="00142A10" w:rsidP="00142A10">
      <w:pPr>
        <w:pStyle w:val="Standard"/>
        <w:numPr>
          <w:ilvl w:val="0"/>
          <w:numId w:val="10"/>
        </w:numPr>
        <w:spacing w:before="100" w:after="100" w:line="240" w:lineRule="auto"/>
      </w:pPr>
      <w:r>
        <w:rPr>
          <w:rFonts w:eastAsia="Times New Roman" w:cs="Calibri"/>
          <w:sz w:val="28"/>
          <w:szCs w:val="28"/>
          <w:lang w:eastAsia="en-CA"/>
        </w:rPr>
        <w:t>All entries must be original artwork.</w:t>
      </w:r>
    </w:p>
    <w:p w:rsidR="00142A10" w:rsidRDefault="00142A10" w:rsidP="00142A10">
      <w:pPr>
        <w:pStyle w:val="Standard"/>
        <w:numPr>
          <w:ilvl w:val="0"/>
          <w:numId w:val="12"/>
        </w:numPr>
        <w:spacing w:before="100" w:after="100" w:line="240" w:lineRule="auto"/>
      </w:pPr>
      <w:r>
        <w:rPr>
          <w:rFonts w:eastAsia="Times New Roman" w:cs="Calibri"/>
          <w:sz w:val="28"/>
          <w:szCs w:val="28"/>
          <w:lang w:eastAsia="en-CA"/>
        </w:rPr>
        <w:t>Original prints such as lithographs, linocuts, wood cuts, collagraphs, silk screen prints, or monotypes are eligible provided that they are identified as prints and are numbered and signed by the artist.</w:t>
      </w:r>
    </w:p>
    <w:p w:rsidR="00142A10" w:rsidRDefault="00142A10" w:rsidP="00142A10">
      <w:pPr>
        <w:pStyle w:val="Standard"/>
        <w:numPr>
          <w:ilvl w:val="0"/>
          <w:numId w:val="12"/>
        </w:numPr>
        <w:spacing w:before="100" w:after="100" w:line="240" w:lineRule="auto"/>
      </w:pPr>
      <w:r>
        <w:rPr>
          <w:rFonts w:eastAsia="Times New Roman" w:cs="Calibri"/>
          <w:sz w:val="28"/>
          <w:szCs w:val="28"/>
          <w:lang w:eastAsia="en-CA"/>
        </w:rPr>
        <w:t>Photographic reproductions, including giclée prints, are not eligible. This includes cards for sale at shows.</w:t>
      </w:r>
    </w:p>
    <w:p w:rsidR="00142A10" w:rsidRDefault="00142A10" w:rsidP="00142A10">
      <w:pPr>
        <w:pStyle w:val="Standard"/>
        <w:numPr>
          <w:ilvl w:val="0"/>
          <w:numId w:val="12"/>
        </w:numPr>
        <w:spacing w:before="100" w:after="100" w:line="240" w:lineRule="auto"/>
      </w:pPr>
      <w:r>
        <w:rPr>
          <w:rFonts w:eastAsia="Times New Roman" w:cs="Calibri"/>
          <w:sz w:val="28"/>
          <w:szCs w:val="28"/>
          <w:lang w:eastAsia="en-CA"/>
        </w:rPr>
        <w:t>Artwork exhibited in this show must not violate copyright.</w:t>
      </w:r>
    </w:p>
    <w:p w:rsidR="00142A10" w:rsidRDefault="00142A10" w:rsidP="00142A10">
      <w:pPr>
        <w:pStyle w:val="Standard"/>
        <w:numPr>
          <w:ilvl w:val="1"/>
          <w:numId w:val="12"/>
        </w:numPr>
        <w:spacing w:before="100" w:after="100" w:line="240" w:lineRule="auto"/>
        <w:outlineLvl w:val="3"/>
      </w:pPr>
      <w:r>
        <w:rPr>
          <w:rFonts w:eastAsia="Times New Roman" w:cs="Calibri"/>
          <w:sz w:val="28"/>
          <w:szCs w:val="28"/>
          <w:lang w:eastAsia="en-CA"/>
        </w:rPr>
        <w:t xml:space="preserve">Copyright is: </w:t>
      </w:r>
      <w:r>
        <w:rPr>
          <w:rFonts w:eastAsia="Times New Roman" w:cs="Calibri"/>
          <w:i/>
          <w:iCs/>
          <w:sz w:val="28"/>
          <w:szCs w:val="28"/>
          <w:lang w:eastAsia="en-CA"/>
        </w:rPr>
        <w:t>“The right of literary property as recognized and sanctioned by positive law. An intangible, incorporeal right granted by statute to the author or originator of certain literary or artistic productions, whereby he is invested, for a limited period with the sole and exclusive privilege of multiplying copies of the same and publishing and selling them</w:t>
      </w:r>
      <w:proofErr w:type="gramStart"/>
      <w:r>
        <w:rPr>
          <w:rFonts w:eastAsia="Times New Roman" w:cs="Calibri"/>
          <w:i/>
          <w:iCs/>
          <w:sz w:val="28"/>
          <w:szCs w:val="28"/>
          <w:lang w:eastAsia="en-CA"/>
        </w:rPr>
        <w:t>.”</w:t>
      </w:r>
      <w:r>
        <w:rPr>
          <w:rFonts w:eastAsia="Times New Roman" w:cs="Calibri"/>
          <w:sz w:val="28"/>
          <w:szCs w:val="28"/>
          <w:lang w:eastAsia="en-CA"/>
        </w:rPr>
        <w:t>(</w:t>
      </w:r>
      <w:proofErr w:type="gramEnd"/>
      <w:r>
        <w:rPr>
          <w:rFonts w:eastAsia="Times New Roman" w:cs="Calibri"/>
          <w:sz w:val="28"/>
          <w:szCs w:val="28"/>
          <w:lang w:eastAsia="en-CA"/>
        </w:rPr>
        <w:t>Black’s Law Dictionary)</w:t>
      </w:r>
    </w:p>
    <w:p w:rsidR="00142A10" w:rsidRDefault="00142A10" w:rsidP="00142A10">
      <w:pPr>
        <w:pStyle w:val="ListParagraph"/>
        <w:numPr>
          <w:ilvl w:val="1"/>
          <w:numId w:val="12"/>
        </w:numPr>
        <w:suppressAutoHyphens/>
        <w:autoSpaceDN w:val="0"/>
        <w:spacing w:before="100" w:after="100" w:line="240" w:lineRule="auto"/>
        <w:contextualSpacing w:val="0"/>
        <w:textAlignment w:val="baseline"/>
      </w:pPr>
      <w:r>
        <w:rPr>
          <w:rFonts w:eastAsia="Times New Roman" w:cs="Calibri"/>
          <w:sz w:val="28"/>
          <w:szCs w:val="28"/>
          <w:lang w:eastAsia="en-CA"/>
        </w:rPr>
        <w:t>A print or 3D sculpture done from a photograph not taken by the artist or borrowed from a book, website, newspaper, magazine, or another artist’s painting can be considered original only if the artist has changed the work to such a degree that it is not recognizable and thus has become original. If you use another persons’ original work to create your work, you must have his or her written permission to do so.</w:t>
      </w:r>
    </w:p>
    <w:p w:rsidR="00142A10" w:rsidRDefault="00142A10" w:rsidP="00142A10">
      <w:pPr>
        <w:pStyle w:val="Standard"/>
        <w:numPr>
          <w:ilvl w:val="0"/>
          <w:numId w:val="11"/>
        </w:numPr>
        <w:spacing w:before="100" w:after="100" w:line="240" w:lineRule="auto"/>
      </w:pPr>
      <w:r>
        <w:rPr>
          <w:rFonts w:eastAsia="Times New Roman" w:cs="Calibri"/>
          <w:sz w:val="28"/>
          <w:szCs w:val="28"/>
          <w:lang w:eastAsia="en-CA"/>
        </w:rPr>
        <w:lastRenderedPageBreak/>
        <w:t>Artwork that has been shown at other public shows or venues on SSI, including virtual shows, are generally not eligible to be shown a 2</w:t>
      </w:r>
      <w:r>
        <w:rPr>
          <w:rFonts w:eastAsia="Times New Roman" w:cs="Calibri"/>
          <w:sz w:val="28"/>
          <w:szCs w:val="28"/>
          <w:vertAlign w:val="superscript"/>
          <w:lang w:eastAsia="en-CA"/>
        </w:rPr>
        <w:t>nd</w:t>
      </w:r>
      <w:r>
        <w:rPr>
          <w:rFonts w:eastAsia="Times New Roman" w:cs="Calibri"/>
          <w:sz w:val="28"/>
          <w:szCs w:val="28"/>
          <w:lang w:eastAsia="en-CA"/>
        </w:rPr>
        <w:t xml:space="preserve"> time. There are exceptions and Calls for Entry will specify what is possible.</w:t>
      </w:r>
    </w:p>
    <w:p w:rsidR="00142A10" w:rsidRDefault="00142A10" w:rsidP="00142A10">
      <w:pPr>
        <w:pStyle w:val="Standard"/>
        <w:numPr>
          <w:ilvl w:val="0"/>
          <w:numId w:val="11"/>
        </w:numPr>
        <w:spacing w:before="100" w:after="100" w:line="240" w:lineRule="auto"/>
      </w:pPr>
      <w:r>
        <w:rPr>
          <w:rFonts w:eastAsia="Times New Roman" w:cs="Calibri"/>
          <w:sz w:val="28"/>
          <w:szCs w:val="28"/>
          <w:lang w:eastAsia="en-CA"/>
        </w:rPr>
        <w:t>If a piece is shown on a website or through social media for promotion of the artist’s personal work, or for the interest of other artists, then it is eligible for exhibitions.</w:t>
      </w:r>
    </w:p>
    <w:p w:rsidR="00142A10" w:rsidRDefault="00142A10" w:rsidP="00142A10">
      <w:pPr>
        <w:pStyle w:val="Standard"/>
        <w:numPr>
          <w:ilvl w:val="0"/>
          <w:numId w:val="11"/>
        </w:numPr>
        <w:spacing w:before="100" w:after="100" w:line="240" w:lineRule="auto"/>
      </w:pPr>
      <w:r>
        <w:rPr>
          <w:rFonts w:eastAsia="Times New Roman" w:cs="Calibri"/>
          <w:sz w:val="28"/>
          <w:szCs w:val="28"/>
          <w:lang w:eastAsia="en-CA"/>
        </w:rPr>
        <w:t>Original artwork is to be for sale at a price established solely by the artist, unless otherwise noted in a Call for Entries. The artist will be responsible for all taxes applicable to the sale of artwork.</w:t>
      </w:r>
    </w:p>
    <w:p w:rsidR="00142A10" w:rsidRDefault="00142A10" w:rsidP="00142A10">
      <w:pPr>
        <w:pStyle w:val="Standard"/>
        <w:numPr>
          <w:ilvl w:val="0"/>
          <w:numId w:val="11"/>
        </w:numPr>
        <w:spacing w:before="100" w:after="100" w:line="240" w:lineRule="auto"/>
      </w:pPr>
      <w:r>
        <w:rPr>
          <w:rFonts w:eastAsia="Times New Roman" w:cs="Calibri"/>
          <w:sz w:val="28"/>
          <w:szCs w:val="28"/>
          <w:lang w:eastAsia="en-CA"/>
        </w:rPr>
        <w:t>All transportation and delivery requirements and costs will be arranged between the artist and purchaser.</w:t>
      </w:r>
    </w:p>
    <w:p w:rsidR="00142A10" w:rsidRPr="006F29E4" w:rsidRDefault="00142A10" w:rsidP="00142A10">
      <w:pPr>
        <w:pStyle w:val="Standard"/>
        <w:numPr>
          <w:ilvl w:val="0"/>
          <w:numId w:val="11"/>
        </w:numPr>
        <w:spacing w:before="100" w:after="100" w:line="240" w:lineRule="auto"/>
      </w:pPr>
      <w:r w:rsidRPr="006F29E4">
        <w:rPr>
          <w:rFonts w:eastAsia="Times New Roman" w:cs="Calibri"/>
          <w:sz w:val="28"/>
          <w:szCs w:val="28"/>
          <w:lang w:eastAsia="en-CA"/>
        </w:rPr>
        <w:t xml:space="preserve">Prints </w:t>
      </w:r>
      <w:r>
        <w:rPr>
          <w:rFonts w:eastAsia="Times New Roman" w:cs="Calibri"/>
          <w:sz w:val="28"/>
          <w:szCs w:val="28"/>
          <w:lang w:eastAsia="en-CA"/>
        </w:rPr>
        <w:t xml:space="preserve">for exhibitions </w:t>
      </w:r>
      <w:r w:rsidRPr="006F29E4">
        <w:rPr>
          <w:rFonts w:eastAsia="Times New Roman" w:cs="Calibri"/>
          <w:sz w:val="28"/>
          <w:szCs w:val="28"/>
          <w:lang w:eastAsia="en-CA"/>
        </w:rPr>
        <w:t xml:space="preserve">must be framed unless otherwise noted in the Call for Entries. </w:t>
      </w:r>
      <w:r>
        <w:rPr>
          <w:rFonts w:eastAsia="Times New Roman" w:cs="Calibri"/>
          <w:sz w:val="28"/>
          <w:szCs w:val="28"/>
          <w:lang w:eastAsia="en-CA"/>
        </w:rPr>
        <w:t xml:space="preserve"> This will also specify if unframed prints can be entered to be sold from racks: these must be in crystal clear sleeves/envelopes and include a mat board backing. </w:t>
      </w:r>
    </w:p>
    <w:p w:rsidR="00142A10" w:rsidRDefault="00142A10" w:rsidP="00142A10">
      <w:pPr>
        <w:pStyle w:val="Standard"/>
        <w:numPr>
          <w:ilvl w:val="0"/>
          <w:numId w:val="11"/>
        </w:numPr>
        <w:spacing w:before="100" w:after="100" w:line="240" w:lineRule="auto"/>
      </w:pPr>
      <w:r w:rsidRPr="006F29E4">
        <w:rPr>
          <w:rFonts w:eastAsia="Times New Roman" w:cs="Calibri"/>
          <w:sz w:val="28"/>
          <w:szCs w:val="28"/>
          <w:lang w:eastAsia="en-CA"/>
        </w:rPr>
        <w:t xml:space="preserve">All wall artwork must be ready for hanging. The wire should not be visible and extend to about 1.5” below the frame for small works and 3” for larger ones. </w:t>
      </w:r>
      <w:r w:rsidRPr="006F29E4">
        <w:rPr>
          <w:rFonts w:eastAsia="Times New Roman" w:cs="Calibri"/>
          <w:b/>
          <w:bCs/>
          <w:i/>
          <w:iCs/>
          <w:sz w:val="28"/>
          <w:szCs w:val="28"/>
          <w:lang w:eastAsia="en-CA"/>
        </w:rPr>
        <w:t xml:space="preserve">The ends of the wire must be taped with masking tape to protect those handling your work. </w:t>
      </w:r>
      <w:r w:rsidRPr="006F29E4">
        <w:rPr>
          <w:rFonts w:eastAsia="Times New Roman" w:cs="Calibri"/>
          <w:sz w:val="28"/>
          <w:szCs w:val="28"/>
          <w:lang w:eastAsia="en-CA"/>
        </w:rPr>
        <w:t>Small metal hooks with teeth are not acceptable.</w:t>
      </w:r>
    </w:p>
    <w:p w:rsidR="00142A10" w:rsidRDefault="00142A10" w:rsidP="00142A10">
      <w:pPr>
        <w:pStyle w:val="Standard"/>
        <w:numPr>
          <w:ilvl w:val="0"/>
          <w:numId w:val="11"/>
        </w:numPr>
        <w:spacing w:before="100" w:after="100" w:line="240" w:lineRule="auto"/>
      </w:pPr>
      <w:r>
        <w:rPr>
          <w:rFonts w:eastAsia="Times New Roman" w:cs="Calibri"/>
          <w:sz w:val="28"/>
          <w:szCs w:val="28"/>
          <w:lang w:eastAsia="en-CA"/>
        </w:rPr>
        <w:t>Label your work on the back of each entry with:</w:t>
      </w:r>
    </w:p>
    <w:p w:rsidR="00142A10" w:rsidRDefault="00142A10" w:rsidP="00142A10">
      <w:pPr>
        <w:pStyle w:val="Standard"/>
        <w:numPr>
          <w:ilvl w:val="1"/>
          <w:numId w:val="11"/>
        </w:numPr>
        <w:spacing w:after="0" w:line="240" w:lineRule="auto"/>
        <w:ind w:left="1434" w:hanging="357"/>
      </w:pPr>
      <w:r>
        <w:rPr>
          <w:rFonts w:eastAsia="Times New Roman" w:cs="Calibri"/>
          <w:sz w:val="28"/>
          <w:szCs w:val="28"/>
          <w:lang w:eastAsia="en-CA"/>
        </w:rPr>
        <w:t xml:space="preserve">Artist’s name, telephone </w:t>
      </w:r>
      <w:r w:rsidRPr="00442B8F">
        <w:rPr>
          <w:rFonts w:eastAsia="Times New Roman" w:cs="Calibri"/>
          <w:sz w:val="28"/>
          <w:szCs w:val="28"/>
          <w:lang w:eastAsia="en-CA"/>
        </w:rPr>
        <w:t>number and email address</w:t>
      </w:r>
    </w:p>
    <w:p w:rsidR="00142A10" w:rsidRDefault="00142A10" w:rsidP="00142A10">
      <w:pPr>
        <w:pStyle w:val="Standard"/>
        <w:numPr>
          <w:ilvl w:val="1"/>
          <w:numId w:val="11"/>
        </w:numPr>
        <w:spacing w:after="0" w:line="240" w:lineRule="auto"/>
        <w:ind w:left="1434" w:hanging="357"/>
      </w:pPr>
      <w:r>
        <w:rPr>
          <w:rFonts w:eastAsia="Times New Roman" w:cs="Calibri"/>
          <w:sz w:val="28"/>
          <w:szCs w:val="28"/>
          <w:lang w:eastAsia="en-CA"/>
        </w:rPr>
        <w:t>Title and edition number</w:t>
      </w:r>
    </w:p>
    <w:p w:rsidR="00142A10" w:rsidRDefault="00142A10" w:rsidP="00142A10">
      <w:pPr>
        <w:pStyle w:val="Standard"/>
        <w:numPr>
          <w:ilvl w:val="1"/>
          <w:numId w:val="11"/>
        </w:numPr>
        <w:spacing w:after="0" w:line="240" w:lineRule="auto"/>
        <w:ind w:left="1434" w:hanging="357"/>
      </w:pPr>
      <w:r>
        <w:rPr>
          <w:rFonts w:eastAsia="Times New Roman" w:cs="Calibri"/>
          <w:sz w:val="28"/>
          <w:szCs w:val="28"/>
          <w:lang w:eastAsia="en-CA"/>
        </w:rPr>
        <w:t>Medium</w:t>
      </w:r>
    </w:p>
    <w:p w:rsidR="00142A10" w:rsidRDefault="00142A10" w:rsidP="00142A10">
      <w:pPr>
        <w:pStyle w:val="Standard"/>
        <w:numPr>
          <w:ilvl w:val="1"/>
          <w:numId w:val="11"/>
        </w:numPr>
        <w:spacing w:after="100" w:line="240" w:lineRule="auto"/>
        <w:ind w:left="1434" w:hanging="357"/>
      </w:pPr>
      <w:r>
        <w:rPr>
          <w:rFonts w:eastAsia="Times New Roman" w:cs="Calibri"/>
          <w:sz w:val="28"/>
          <w:szCs w:val="28"/>
          <w:lang w:eastAsia="en-CA"/>
        </w:rPr>
        <w:t>E.G. Jane Doe (537-1046, jd@gmail.com) “The Birthday Gift”, Linocut, Edition 1/8, $350.</w:t>
      </w:r>
    </w:p>
    <w:p w:rsidR="00142A10" w:rsidRDefault="00142A10" w:rsidP="00142A10">
      <w:pPr>
        <w:pStyle w:val="Standard"/>
        <w:numPr>
          <w:ilvl w:val="0"/>
          <w:numId w:val="11"/>
        </w:numPr>
        <w:spacing w:before="100" w:after="100" w:line="240" w:lineRule="auto"/>
      </w:pPr>
      <w:r w:rsidRPr="00442B8F">
        <w:rPr>
          <w:rFonts w:eastAsia="Times New Roman" w:cs="Calibri"/>
          <w:sz w:val="28"/>
          <w:szCs w:val="28"/>
          <w:lang w:eastAsia="en-CA"/>
        </w:rPr>
        <w:t xml:space="preserve">If a question arises about the eligibility of a </w:t>
      </w:r>
      <w:r>
        <w:rPr>
          <w:rFonts w:eastAsia="Times New Roman" w:cs="Calibri"/>
          <w:sz w:val="28"/>
          <w:szCs w:val="28"/>
          <w:lang w:eastAsia="en-CA"/>
        </w:rPr>
        <w:t>print</w:t>
      </w:r>
      <w:r w:rsidRPr="00442B8F">
        <w:rPr>
          <w:rFonts w:eastAsia="Times New Roman" w:cs="Calibri"/>
          <w:sz w:val="28"/>
          <w:szCs w:val="28"/>
          <w:lang w:eastAsia="en-CA"/>
        </w:rPr>
        <w:t xml:space="preserve"> presented for a show, the show committee will make a ruling and their decision </w:t>
      </w:r>
      <w:r>
        <w:rPr>
          <w:rFonts w:eastAsia="Times New Roman" w:cs="Calibri"/>
          <w:sz w:val="28"/>
          <w:szCs w:val="28"/>
          <w:lang w:eastAsia="en-CA"/>
        </w:rPr>
        <w:t>will</w:t>
      </w:r>
      <w:r w:rsidRPr="00442B8F">
        <w:rPr>
          <w:rFonts w:eastAsia="Times New Roman" w:cs="Calibri"/>
          <w:sz w:val="28"/>
          <w:szCs w:val="28"/>
          <w:lang w:eastAsia="en-CA"/>
        </w:rPr>
        <w:t xml:space="preserve"> be binding.</w:t>
      </w:r>
    </w:p>
    <w:p w:rsidR="00142A10" w:rsidRDefault="00142A10" w:rsidP="00142A10"/>
    <w:p w:rsidR="00672818" w:rsidRDefault="00672818">
      <w:pPr>
        <w:rPr>
          <w:sz w:val="28"/>
          <w:szCs w:val="28"/>
        </w:rPr>
      </w:pPr>
    </w:p>
    <w:sectPr w:rsidR="00672818">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7DD" w:rsidRDefault="003D67DD" w:rsidP="00142A10">
      <w:pPr>
        <w:spacing w:after="0" w:line="240" w:lineRule="auto"/>
      </w:pPr>
      <w:r>
        <w:separator/>
      </w:r>
    </w:p>
  </w:endnote>
  <w:endnote w:type="continuationSeparator" w:id="0">
    <w:p w:rsidR="003D67DD" w:rsidRDefault="003D67DD" w:rsidP="0014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757957"/>
      <w:docPartObj>
        <w:docPartGallery w:val="Page Numbers (Bottom of Page)"/>
        <w:docPartUnique/>
      </w:docPartObj>
    </w:sdtPr>
    <w:sdtContent>
      <w:sdt>
        <w:sdtPr>
          <w:id w:val="-1705238520"/>
          <w:docPartObj>
            <w:docPartGallery w:val="Page Numbers (Top of Page)"/>
            <w:docPartUnique/>
          </w:docPartObj>
        </w:sdtPr>
        <w:sdtContent>
          <w:p w:rsidR="00142A10" w:rsidRDefault="00142A10" w:rsidP="00142A10">
            <w:pPr>
              <w:pStyle w:val="Footer"/>
              <w:ind w:left="3240" w:firstLine="468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42A10" w:rsidRDefault="00142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7DD" w:rsidRDefault="003D67DD" w:rsidP="00142A10">
      <w:pPr>
        <w:spacing w:after="0" w:line="240" w:lineRule="auto"/>
      </w:pPr>
      <w:r>
        <w:separator/>
      </w:r>
    </w:p>
  </w:footnote>
  <w:footnote w:type="continuationSeparator" w:id="0">
    <w:p w:rsidR="003D67DD" w:rsidRDefault="003D67DD" w:rsidP="0014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17AF"/>
    <w:multiLevelType w:val="multilevel"/>
    <w:tmpl w:val="1B7242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9B6AB2"/>
    <w:multiLevelType w:val="multilevel"/>
    <w:tmpl w:val="D974C1C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C267F"/>
    <w:multiLevelType w:val="multilevel"/>
    <w:tmpl w:val="D034E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26C0473E"/>
    <w:multiLevelType w:val="multilevel"/>
    <w:tmpl w:val="9F32C6FE"/>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E774617"/>
    <w:multiLevelType w:val="multilevel"/>
    <w:tmpl w:val="542444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C41442"/>
    <w:multiLevelType w:val="hybridMultilevel"/>
    <w:tmpl w:val="D32491B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1220726"/>
    <w:multiLevelType w:val="hybridMultilevel"/>
    <w:tmpl w:val="BD608D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BC0D18"/>
    <w:multiLevelType w:val="hybridMultilevel"/>
    <w:tmpl w:val="02283A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837140"/>
    <w:multiLevelType w:val="multilevel"/>
    <w:tmpl w:val="E0D4CF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B5A3802"/>
    <w:multiLevelType w:val="multilevel"/>
    <w:tmpl w:val="ED767F62"/>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750E7DBB"/>
    <w:multiLevelType w:val="multilevel"/>
    <w:tmpl w:val="E550CC70"/>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B90FD0"/>
    <w:multiLevelType w:val="multilevel"/>
    <w:tmpl w:val="542444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9494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74499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98910">
    <w:abstractNumId w:val="1"/>
  </w:num>
  <w:num w:numId="4" w16cid:durableId="1251355079">
    <w:abstractNumId w:val="10"/>
  </w:num>
  <w:num w:numId="5" w16cid:durableId="1560704514">
    <w:abstractNumId w:val="0"/>
  </w:num>
  <w:num w:numId="6" w16cid:durableId="1880776274">
    <w:abstractNumId w:val="5"/>
  </w:num>
  <w:num w:numId="7" w16cid:durableId="1199049970">
    <w:abstractNumId w:val="6"/>
  </w:num>
  <w:num w:numId="8" w16cid:durableId="412316502">
    <w:abstractNumId w:val="2"/>
  </w:num>
  <w:num w:numId="9" w16cid:durableId="1359506568">
    <w:abstractNumId w:val="11"/>
  </w:num>
  <w:num w:numId="10" w16cid:durableId="272640413">
    <w:abstractNumId w:val="9"/>
  </w:num>
  <w:num w:numId="11" w16cid:durableId="823401430">
    <w:abstractNumId w:val="3"/>
  </w:num>
  <w:num w:numId="12" w16cid:durableId="8480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18"/>
    <w:rsid w:val="00142A10"/>
    <w:rsid w:val="001E6E0F"/>
    <w:rsid w:val="0022290A"/>
    <w:rsid w:val="00232E90"/>
    <w:rsid w:val="00247BC8"/>
    <w:rsid w:val="003D67DD"/>
    <w:rsid w:val="004835B6"/>
    <w:rsid w:val="00486806"/>
    <w:rsid w:val="004D169E"/>
    <w:rsid w:val="004D2103"/>
    <w:rsid w:val="004F785F"/>
    <w:rsid w:val="00672818"/>
    <w:rsid w:val="006F7637"/>
    <w:rsid w:val="007C4D6A"/>
    <w:rsid w:val="007D172B"/>
    <w:rsid w:val="00916E4F"/>
    <w:rsid w:val="00973E27"/>
    <w:rsid w:val="009E05CB"/>
    <w:rsid w:val="009F6B37"/>
    <w:rsid w:val="00A2419C"/>
    <w:rsid w:val="00B86B4C"/>
    <w:rsid w:val="00BE10E4"/>
    <w:rsid w:val="00BF3089"/>
    <w:rsid w:val="00C16417"/>
    <w:rsid w:val="00C6343F"/>
    <w:rsid w:val="00C857E6"/>
    <w:rsid w:val="00DA0BCD"/>
    <w:rsid w:val="00DC341E"/>
    <w:rsid w:val="00E1464D"/>
    <w:rsid w:val="00E42436"/>
    <w:rsid w:val="00EB3048"/>
    <w:rsid w:val="00F44A0A"/>
    <w:rsid w:val="00F56A8B"/>
    <w:rsid w:val="00FE1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CC23"/>
  <w15:chartTrackingRefBased/>
  <w15:docId w15:val="{142E6971-D298-4EE4-B36E-0E4088A0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18"/>
  </w:style>
  <w:style w:type="paragraph" w:styleId="Heading1">
    <w:name w:val="heading 1"/>
    <w:basedOn w:val="Normal"/>
    <w:next w:val="Normal"/>
    <w:link w:val="Heading1Char"/>
    <w:uiPriority w:val="9"/>
    <w:qFormat/>
    <w:rsid w:val="00672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8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8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8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8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8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8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8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818"/>
    <w:rPr>
      <w:rFonts w:eastAsiaTheme="majorEastAsia" w:cstheme="majorBidi"/>
      <w:color w:val="272727" w:themeColor="text1" w:themeTint="D8"/>
    </w:rPr>
  </w:style>
  <w:style w:type="paragraph" w:styleId="Title">
    <w:name w:val="Title"/>
    <w:basedOn w:val="Normal"/>
    <w:next w:val="Normal"/>
    <w:link w:val="TitleChar"/>
    <w:uiPriority w:val="10"/>
    <w:qFormat/>
    <w:rsid w:val="00672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818"/>
    <w:pPr>
      <w:spacing w:before="160"/>
      <w:jc w:val="center"/>
    </w:pPr>
    <w:rPr>
      <w:i/>
      <w:iCs/>
      <w:color w:val="404040" w:themeColor="text1" w:themeTint="BF"/>
    </w:rPr>
  </w:style>
  <w:style w:type="character" w:customStyle="1" w:styleId="QuoteChar">
    <w:name w:val="Quote Char"/>
    <w:basedOn w:val="DefaultParagraphFont"/>
    <w:link w:val="Quote"/>
    <w:uiPriority w:val="29"/>
    <w:rsid w:val="00672818"/>
    <w:rPr>
      <w:i/>
      <w:iCs/>
      <w:color w:val="404040" w:themeColor="text1" w:themeTint="BF"/>
    </w:rPr>
  </w:style>
  <w:style w:type="paragraph" w:styleId="ListParagraph">
    <w:name w:val="List Paragraph"/>
    <w:basedOn w:val="Normal"/>
    <w:qFormat/>
    <w:rsid w:val="00672818"/>
    <w:pPr>
      <w:ind w:left="720"/>
      <w:contextualSpacing/>
    </w:pPr>
  </w:style>
  <w:style w:type="character" w:styleId="IntenseEmphasis">
    <w:name w:val="Intense Emphasis"/>
    <w:basedOn w:val="DefaultParagraphFont"/>
    <w:uiPriority w:val="21"/>
    <w:qFormat/>
    <w:rsid w:val="00672818"/>
    <w:rPr>
      <w:i/>
      <w:iCs/>
      <w:color w:val="2F5496" w:themeColor="accent1" w:themeShade="BF"/>
    </w:rPr>
  </w:style>
  <w:style w:type="paragraph" w:styleId="IntenseQuote">
    <w:name w:val="Intense Quote"/>
    <w:basedOn w:val="Normal"/>
    <w:next w:val="Normal"/>
    <w:link w:val="IntenseQuoteChar"/>
    <w:uiPriority w:val="30"/>
    <w:qFormat/>
    <w:rsid w:val="00672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818"/>
    <w:rPr>
      <w:i/>
      <w:iCs/>
      <w:color w:val="2F5496" w:themeColor="accent1" w:themeShade="BF"/>
    </w:rPr>
  </w:style>
  <w:style w:type="character" w:styleId="IntenseReference">
    <w:name w:val="Intense Reference"/>
    <w:basedOn w:val="DefaultParagraphFont"/>
    <w:uiPriority w:val="32"/>
    <w:qFormat/>
    <w:rsid w:val="00672818"/>
    <w:rPr>
      <w:b/>
      <w:bCs/>
      <w:smallCaps/>
      <w:color w:val="2F5496" w:themeColor="accent1" w:themeShade="BF"/>
      <w:spacing w:val="5"/>
    </w:rPr>
  </w:style>
  <w:style w:type="character" w:styleId="Hyperlink">
    <w:name w:val="Hyperlink"/>
    <w:basedOn w:val="DefaultParagraphFont"/>
    <w:uiPriority w:val="99"/>
    <w:unhideWhenUsed/>
    <w:rsid w:val="00672818"/>
    <w:rPr>
      <w:color w:val="0563C1" w:themeColor="hyperlink"/>
      <w:u w:val="single"/>
    </w:rPr>
  </w:style>
  <w:style w:type="character" w:styleId="UnresolvedMention">
    <w:name w:val="Unresolved Mention"/>
    <w:basedOn w:val="DefaultParagraphFont"/>
    <w:uiPriority w:val="99"/>
    <w:semiHidden/>
    <w:unhideWhenUsed/>
    <w:rsid w:val="00B86B4C"/>
    <w:rPr>
      <w:color w:val="605E5C"/>
      <w:shd w:val="clear" w:color="auto" w:fill="E1DFDD"/>
    </w:rPr>
  </w:style>
  <w:style w:type="paragraph" w:customStyle="1" w:styleId="gmail-listparagraph">
    <w:name w:val="gmail-listparagraph"/>
    <w:basedOn w:val="Normal"/>
    <w:rsid w:val="001E6E0F"/>
    <w:pPr>
      <w:spacing w:before="100" w:beforeAutospacing="1" w:after="100" w:afterAutospacing="1" w:line="240" w:lineRule="auto"/>
    </w:pPr>
    <w:rPr>
      <w:rFonts w:ascii="Aptos" w:hAnsi="Aptos" w:cs="Aptos"/>
      <w:kern w:val="0"/>
      <w:sz w:val="24"/>
      <w:szCs w:val="24"/>
      <w:lang w:eastAsia="en-CA"/>
      <w14:ligatures w14:val="none"/>
    </w:rPr>
  </w:style>
  <w:style w:type="paragraph" w:customStyle="1" w:styleId="Standard">
    <w:name w:val="Standard"/>
    <w:rsid w:val="00142A10"/>
    <w:pPr>
      <w:suppressAutoHyphens/>
      <w:autoSpaceDN w:val="0"/>
      <w:spacing w:after="200" w:line="276" w:lineRule="auto"/>
      <w:textAlignment w:val="baseline"/>
    </w:pPr>
    <w:rPr>
      <w:rFonts w:ascii="Calibri" w:eastAsia="SimSun" w:hAnsi="Calibri" w:cs="F"/>
      <w:kern w:val="3"/>
      <w14:ligatures w14:val="none"/>
    </w:rPr>
  </w:style>
  <w:style w:type="numbering" w:customStyle="1" w:styleId="WWNum3">
    <w:name w:val="WWNum3"/>
    <w:basedOn w:val="NoList"/>
    <w:rsid w:val="00142A10"/>
    <w:pPr>
      <w:numPr>
        <w:numId w:val="10"/>
      </w:numPr>
    </w:pPr>
  </w:style>
  <w:style w:type="numbering" w:customStyle="1" w:styleId="WWNum4">
    <w:name w:val="WWNum4"/>
    <w:basedOn w:val="NoList"/>
    <w:rsid w:val="00142A10"/>
    <w:pPr>
      <w:numPr>
        <w:numId w:val="11"/>
      </w:numPr>
    </w:pPr>
  </w:style>
  <w:style w:type="paragraph" w:styleId="Header">
    <w:name w:val="header"/>
    <w:basedOn w:val="Normal"/>
    <w:link w:val="HeaderChar"/>
    <w:uiPriority w:val="99"/>
    <w:unhideWhenUsed/>
    <w:rsid w:val="0014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A10"/>
  </w:style>
  <w:style w:type="paragraph" w:styleId="Footer">
    <w:name w:val="footer"/>
    <w:basedOn w:val="Normal"/>
    <w:link w:val="FooterChar"/>
    <w:uiPriority w:val="99"/>
    <w:unhideWhenUsed/>
    <w:rsid w:val="0014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4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thompson@shaw.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layard@shaw.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ssips.treasurer@gmail.com" TargetMode="External"/><Relationship Id="rId4" Type="http://schemas.openxmlformats.org/officeDocument/2006/relationships/webSettings" Target="webSettings.xml"/><Relationship Id="rId9" Type="http://schemas.openxmlformats.org/officeDocument/2006/relationships/hyperlink" Target="mailto:ssiprintmaker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Layard</dc:creator>
  <cp:keywords/>
  <dc:description/>
  <cp:lastModifiedBy>Nora Layard</cp:lastModifiedBy>
  <cp:revision>4</cp:revision>
  <dcterms:created xsi:type="dcterms:W3CDTF">2025-05-12T01:48:00Z</dcterms:created>
  <dcterms:modified xsi:type="dcterms:W3CDTF">2025-05-12T01:53:00Z</dcterms:modified>
</cp:coreProperties>
</file>